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69F" w:rsidRDefault="0002069F" w:rsidP="003C0C39">
      <w:pPr>
        <w:pageBreakBefore/>
        <w:jc w:val="right"/>
        <w:outlineLvl w:val="0"/>
        <w:rPr>
          <w:bCs/>
        </w:rPr>
      </w:pPr>
      <w:r>
        <w:rPr>
          <w:bCs/>
        </w:rPr>
        <w:tab/>
      </w:r>
      <w:r>
        <w:rPr>
          <w:bCs/>
        </w:rPr>
        <w:tab/>
      </w:r>
      <w:r>
        <w:rPr>
          <w:bCs/>
        </w:rPr>
        <w:tab/>
      </w:r>
      <w:r>
        <w:rPr>
          <w:bCs/>
        </w:rPr>
        <w:tab/>
      </w:r>
      <w:r>
        <w:rPr>
          <w:bCs/>
        </w:rPr>
        <w:tab/>
        <w:t xml:space="preserve">                        </w:t>
      </w:r>
    </w:p>
    <w:p w:rsidR="003C0C39" w:rsidRPr="00E1446E" w:rsidRDefault="003C0C39" w:rsidP="003C0C39">
      <w:pPr>
        <w:jc w:val="right"/>
        <w:outlineLvl w:val="0"/>
        <w:rPr>
          <w:bCs/>
          <w:sz w:val="28"/>
          <w:szCs w:val="28"/>
        </w:rPr>
      </w:pPr>
    </w:p>
    <w:p w:rsidR="00F74FAA" w:rsidRDefault="00B16F1F" w:rsidP="00B16F1F">
      <w:pPr>
        <w:shd w:val="clear" w:color="auto" w:fill="FFFFFF"/>
        <w:jc w:val="center"/>
        <w:rPr>
          <w:b/>
          <w:bCs/>
          <w:spacing w:val="-10"/>
        </w:rPr>
      </w:pPr>
      <w:r w:rsidRPr="00256CF1">
        <w:rPr>
          <w:b/>
          <w:bCs/>
          <w:spacing w:val="-10"/>
        </w:rPr>
        <w:t>ЗАДАНИЕ НА ПРОЕКТИРОВАНИЕ</w:t>
      </w:r>
    </w:p>
    <w:p w:rsidR="00B16F1F" w:rsidRPr="00256CF1" w:rsidRDefault="00B16F1F" w:rsidP="00B16F1F">
      <w:pPr>
        <w:shd w:val="clear" w:color="auto" w:fill="FFFFFF"/>
        <w:jc w:val="center"/>
        <w:rPr>
          <w:b/>
        </w:rPr>
      </w:pPr>
      <w:r w:rsidRPr="00256CF1">
        <w:rPr>
          <w:b/>
        </w:rPr>
        <w:t xml:space="preserve"> </w:t>
      </w:r>
      <w:r w:rsidR="00F74FAA" w:rsidRPr="00F74FAA">
        <w:rPr>
          <w:b/>
        </w:rPr>
        <w:t xml:space="preserve">Выполнение работ по инженерно-геодезическим изысканиям территории (топографическая съемка), разработке проектно-сметной документации на благоустройство территории для ГБДОУ детский сад № </w:t>
      </w:r>
      <w:r w:rsidR="004377A2">
        <w:rPr>
          <w:b/>
        </w:rPr>
        <w:t>29</w:t>
      </w:r>
      <w:r w:rsidR="00F74FAA" w:rsidRPr="00F74FAA">
        <w:rPr>
          <w:b/>
        </w:rPr>
        <w:t xml:space="preserve"> Приморского района Санкт-Петербурга в 2024 году.</w:t>
      </w:r>
    </w:p>
    <w:p w:rsidR="003C0C39" w:rsidRDefault="003C0C39" w:rsidP="003C0C39">
      <w:pPr>
        <w:jc w:val="right"/>
        <w:outlineLvl w:val="0"/>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6432"/>
      </w:tblGrid>
      <w:tr w:rsidR="00160F96" w:rsidRPr="00240E32" w:rsidTr="005A4E34">
        <w:tc>
          <w:tcPr>
            <w:tcW w:w="1914" w:type="pct"/>
            <w:vAlign w:val="center"/>
          </w:tcPr>
          <w:p w:rsidR="00160F96" w:rsidRPr="00240E32" w:rsidRDefault="00160F96" w:rsidP="009D5669">
            <w:pPr>
              <w:widowControl w:val="0"/>
              <w:suppressAutoHyphens/>
              <w:autoSpaceDE w:val="0"/>
              <w:autoSpaceDN w:val="0"/>
              <w:adjustRightInd w:val="0"/>
              <w:snapToGrid w:val="0"/>
              <w:jc w:val="both"/>
              <w:rPr>
                <w:rFonts w:eastAsia="Calibri"/>
                <w:b/>
              </w:rPr>
            </w:pPr>
            <w:r w:rsidRPr="00240E32">
              <w:rPr>
                <w:rFonts w:eastAsia="Calibri"/>
                <w:b/>
              </w:rPr>
              <w:t xml:space="preserve">1. Основание для </w:t>
            </w:r>
            <w:r w:rsidR="009D5669">
              <w:rPr>
                <w:rFonts w:eastAsia="Calibri"/>
                <w:b/>
              </w:rPr>
              <w:t>выполнения работ</w:t>
            </w:r>
          </w:p>
        </w:tc>
        <w:tc>
          <w:tcPr>
            <w:tcW w:w="3086" w:type="pct"/>
            <w:vAlign w:val="center"/>
          </w:tcPr>
          <w:p w:rsidR="00160F96" w:rsidRDefault="00531CFC" w:rsidP="00423C35">
            <w:pPr>
              <w:widowControl w:val="0"/>
              <w:suppressAutoHyphens/>
              <w:autoSpaceDE w:val="0"/>
              <w:autoSpaceDN w:val="0"/>
              <w:adjustRightInd w:val="0"/>
              <w:snapToGrid w:val="0"/>
              <w:jc w:val="both"/>
            </w:pPr>
            <w:r w:rsidRPr="009873BA">
              <w:t xml:space="preserve">План </w:t>
            </w:r>
            <w:r w:rsidR="007139B8" w:rsidRPr="009873BA">
              <w:t xml:space="preserve">- </w:t>
            </w:r>
            <w:r w:rsidRPr="009873BA">
              <w:t xml:space="preserve">график </w:t>
            </w:r>
            <w:r w:rsidR="003C0691">
              <w:t xml:space="preserve">ГБДОУ детский сад № </w:t>
            </w:r>
            <w:r w:rsidR="00704779">
              <w:t>29</w:t>
            </w:r>
            <w:r w:rsidR="004474A7" w:rsidRPr="004474A7">
              <w:t xml:space="preserve"> Приморского района Санкт-Петербурга </w:t>
            </w:r>
            <w:r w:rsidRPr="009873BA">
              <w:t>на 20</w:t>
            </w:r>
            <w:r w:rsidR="003C0691">
              <w:t>2</w:t>
            </w:r>
            <w:r w:rsidR="00147378">
              <w:t>4</w:t>
            </w:r>
            <w:r w:rsidRPr="009873BA">
              <w:t xml:space="preserve"> год.</w:t>
            </w:r>
          </w:p>
          <w:p w:rsidR="00FB1C79" w:rsidRPr="00240E32" w:rsidRDefault="00FB1C79" w:rsidP="00423C35">
            <w:pPr>
              <w:widowControl w:val="0"/>
              <w:suppressAutoHyphens/>
              <w:autoSpaceDE w:val="0"/>
              <w:autoSpaceDN w:val="0"/>
              <w:adjustRightInd w:val="0"/>
              <w:snapToGrid w:val="0"/>
              <w:jc w:val="both"/>
              <w:rPr>
                <w:rFonts w:eastAsia="Calibri"/>
                <w:highlight w:val="red"/>
              </w:rPr>
            </w:pPr>
          </w:p>
        </w:tc>
      </w:tr>
      <w:tr w:rsidR="00160F96" w:rsidRPr="00240E32" w:rsidTr="005A4E34">
        <w:trPr>
          <w:trHeight w:val="502"/>
        </w:trPr>
        <w:tc>
          <w:tcPr>
            <w:tcW w:w="1914" w:type="pct"/>
            <w:vAlign w:val="center"/>
          </w:tcPr>
          <w:p w:rsidR="00160F96" w:rsidRPr="00240E32" w:rsidRDefault="00160F96" w:rsidP="004474A7">
            <w:pPr>
              <w:widowControl w:val="0"/>
              <w:suppressAutoHyphens/>
              <w:autoSpaceDE w:val="0"/>
              <w:autoSpaceDN w:val="0"/>
              <w:adjustRightInd w:val="0"/>
              <w:snapToGrid w:val="0"/>
              <w:jc w:val="both"/>
              <w:rPr>
                <w:rFonts w:eastAsia="Calibri"/>
                <w:b/>
              </w:rPr>
            </w:pPr>
            <w:r w:rsidRPr="00240E32">
              <w:rPr>
                <w:rFonts w:eastAsia="Calibri"/>
                <w:b/>
              </w:rPr>
              <w:t>2. Заказчик</w:t>
            </w:r>
          </w:p>
        </w:tc>
        <w:tc>
          <w:tcPr>
            <w:tcW w:w="3086" w:type="pct"/>
            <w:vAlign w:val="center"/>
          </w:tcPr>
          <w:p w:rsidR="00FB1C79" w:rsidRPr="00240E32" w:rsidRDefault="00B91ABE" w:rsidP="00D25272">
            <w:pPr>
              <w:pStyle w:val="a3"/>
              <w:rPr>
                <w:rFonts w:eastAsia="Calibri"/>
              </w:rPr>
            </w:pPr>
            <w:r w:rsidRPr="00B91ABE">
              <w:rPr>
                <w:rFonts w:eastAsia="Calibri"/>
              </w:rPr>
              <w:t>Государственное бюджетное дошкольное образовательное учреждение детский сад № 29 общеразвивающего вида с приоритетным осуществлением деятельности по познавательно-речевому развитию детей Приморского района Санкт-Петербурга</w:t>
            </w:r>
          </w:p>
        </w:tc>
      </w:tr>
      <w:tr w:rsidR="00160F96" w:rsidRPr="00240E32" w:rsidTr="005A4E34">
        <w:tc>
          <w:tcPr>
            <w:tcW w:w="1914" w:type="pct"/>
            <w:vAlign w:val="center"/>
          </w:tcPr>
          <w:p w:rsidR="00160F96" w:rsidRPr="00240E32" w:rsidRDefault="00160F96" w:rsidP="009D5669">
            <w:pPr>
              <w:widowControl w:val="0"/>
              <w:suppressAutoHyphens/>
              <w:autoSpaceDE w:val="0"/>
              <w:autoSpaceDN w:val="0"/>
              <w:adjustRightInd w:val="0"/>
              <w:snapToGrid w:val="0"/>
              <w:jc w:val="both"/>
              <w:rPr>
                <w:rFonts w:eastAsia="Calibri"/>
                <w:b/>
              </w:rPr>
            </w:pPr>
            <w:r w:rsidRPr="00240E32">
              <w:rPr>
                <w:rFonts w:eastAsia="Calibri"/>
                <w:b/>
              </w:rPr>
              <w:t xml:space="preserve">3. Адрес объекта в </w:t>
            </w:r>
            <w:proofErr w:type="gramStart"/>
            <w:r w:rsidRPr="00240E32">
              <w:rPr>
                <w:rFonts w:eastAsia="Calibri"/>
                <w:b/>
              </w:rPr>
              <w:t>отношении</w:t>
            </w:r>
            <w:proofErr w:type="gramEnd"/>
            <w:r w:rsidRPr="00240E32">
              <w:rPr>
                <w:rFonts w:eastAsia="Calibri"/>
                <w:b/>
              </w:rPr>
              <w:t xml:space="preserve"> которого </w:t>
            </w:r>
            <w:r w:rsidR="009D5669">
              <w:rPr>
                <w:rFonts w:eastAsia="Calibri"/>
                <w:b/>
              </w:rPr>
              <w:t>выполняются работы</w:t>
            </w:r>
          </w:p>
        </w:tc>
        <w:tc>
          <w:tcPr>
            <w:tcW w:w="3086" w:type="pct"/>
            <w:vAlign w:val="center"/>
          </w:tcPr>
          <w:p w:rsidR="0031693D" w:rsidRPr="00306991" w:rsidRDefault="0031693D" w:rsidP="00202D13">
            <w:pPr>
              <w:widowControl w:val="0"/>
              <w:suppressAutoHyphens/>
              <w:autoSpaceDE w:val="0"/>
              <w:autoSpaceDN w:val="0"/>
              <w:adjustRightInd w:val="0"/>
              <w:snapToGrid w:val="0"/>
              <w:jc w:val="both"/>
              <w:rPr>
                <w:rFonts w:eastAsia="Calibri"/>
                <w:b/>
              </w:rPr>
            </w:pPr>
            <w:r w:rsidRPr="00306991">
              <w:rPr>
                <w:rFonts w:eastAsia="Calibri"/>
                <w:b/>
              </w:rPr>
              <w:t xml:space="preserve"> </w:t>
            </w:r>
          </w:p>
          <w:p w:rsidR="005C5341" w:rsidRDefault="003A35FC" w:rsidP="005C5341">
            <w:pPr>
              <w:widowControl w:val="0"/>
              <w:suppressAutoHyphens/>
              <w:autoSpaceDE w:val="0"/>
              <w:autoSpaceDN w:val="0"/>
              <w:adjustRightInd w:val="0"/>
              <w:snapToGrid w:val="0"/>
              <w:jc w:val="both"/>
              <w:rPr>
                <w:rFonts w:eastAsia="Calibri"/>
              </w:rPr>
            </w:pPr>
            <w:r w:rsidRPr="003A35FC">
              <w:rPr>
                <w:rFonts w:eastAsia="Calibri"/>
              </w:rPr>
              <w:t xml:space="preserve">197227, г. Санкт - Петербург, пр. Испытателей, д.21, </w:t>
            </w:r>
            <w:proofErr w:type="gramStart"/>
            <w:r w:rsidRPr="003A35FC">
              <w:rPr>
                <w:rFonts w:eastAsia="Calibri"/>
              </w:rPr>
              <w:t>лит</w:t>
            </w:r>
            <w:proofErr w:type="gramEnd"/>
            <w:r>
              <w:rPr>
                <w:rFonts w:eastAsia="Calibri"/>
              </w:rPr>
              <w:t xml:space="preserve">. </w:t>
            </w:r>
            <w:r w:rsidRPr="003A35FC">
              <w:rPr>
                <w:rFonts w:eastAsia="Calibri"/>
              </w:rPr>
              <w:t>А</w:t>
            </w:r>
          </w:p>
          <w:p w:rsidR="00185A0E" w:rsidRPr="0031693D" w:rsidRDefault="00185A0E" w:rsidP="00202D13">
            <w:pPr>
              <w:widowControl w:val="0"/>
              <w:suppressAutoHyphens/>
              <w:autoSpaceDE w:val="0"/>
              <w:autoSpaceDN w:val="0"/>
              <w:adjustRightInd w:val="0"/>
              <w:snapToGrid w:val="0"/>
              <w:jc w:val="both"/>
              <w:rPr>
                <w:rFonts w:eastAsia="Calibri"/>
              </w:rPr>
            </w:pPr>
          </w:p>
        </w:tc>
      </w:tr>
      <w:tr w:rsidR="00160F96" w:rsidRPr="00240E32" w:rsidTr="005A4E34">
        <w:tc>
          <w:tcPr>
            <w:tcW w:w="1914" w:type="pct"/>
            <w:vAlign w:val="center"/>
          </w:tcPr>
          <w:p w:rsidR="00160F96" w:rsidRPr="00240E32" w:rsidRDefault="00160F96" w:rsidP="004F68D7">
            <w:pPr>
              <w:widowControl w:val="0"/>
              <w:suppressAutoHyphens/>
              <w:autoSpaceDE w:val="0"/>
              <w:autoSpaceDN w:val="0"/>
              <w:adjustRightInd w:val="0"/>
              <w:snapToGrid w:val="0"/>
              <w:jc w:val="both"/>
              <w:rPr>
                <w:rFonts w:eastAsia="Calibri"/>
                <w:b/>
              </w:rPr>
            </w:pPr>
            <w:r w:rsidRPr="00240E32">
              <w:rPr>
                <w:rFonts w:eastAsia="Calibri"/>
                <w:b/>
              </w:rPr>
              <w:t>4. Исполнитель</w:t>
            </w:r>
          </w:p>
        </w:tc>
        <w:tc>
          <w:tcPr>
            <w:tcW w:w="3086" w:type="pct"/>
            <w:vAlign w:val="center"/>
          </w:tcPr>
          <w:p w:rsidR="00584C7B" w:rsidRDefault="00584C7B" w:rsidP="004377A2">
            <w:pPr>
              <w:autoSpaceDE w:val="0"/>
              <w:autoSpaceDN w:val="0"/>
              <w:adjustRightInd w:val="0"/>
              <w:jc w:val="both"/>
              <w:rPr>
                <w:color w:val="000000"/>
              </w:rPr>
            </w:pPr>
            <w:r w:rsidRPr="00584C7B">
              <w:rPr>
                <w:color w:val="000000"/>
              </w:rPr>
              <w:t>По итогам закупки в рамках ФЗ № 44 от 05.04.2013 г.</w:t>
            </w:r>
          </w:p>
          <w:p w:rsidR="004377A2" w:rsidRPr="004377A2" w:rsidRDefault="004377A2" w:rsidP="004377A2">
            <w:pPr>
              <w:autoSpaceDE w:val="0"/>
              <w:autoSpaceDN w:val="0"/>
              <w:adjustRightInd w:val="0"/>
              <w:jc w:val="both"/>
              <w:rPr>
                <w:color w:val="000000"/>
              </w:rPr>
            </w:pPr>
            <w:r w:rsidRPr="004377A2">
              <w:rPr>
                <w:color w:val="000000"/>
              </w:rPr>
              <w:t xml:space="preserve">- Подрядчик должен быть членом СРО в области архитектурно-строительного проектирования. Требование установлено в соответствии с частью 4 статьи 48 Градостроительного кодекса РФ. Членство СРО не требуется в случаях, предусмотренных частями 4.1 статьи 48 Градостроительного кодекса РФ. </w:t>
            </w:r>
          </w:p>
          <w:p w:rsidR="0050763E" w:rsidRPr="00092949" w:rsidRDefault="004377A2" w:rsidP="004377A2">
            <w:pPr>
              <w:jc w:val="both"/>
              <w:rPr>
                <w:rFonts w:eastAsia="Calibri"/>
              </w:rPr>
            </w:pPr>
            <w:r w:rsidRPr="004377A2">
              <w:rPr>
                <w:color w:val="000000"/>
              </w:rPr>
              <w:t>Информация должна содержаться в Едином реестре сведений о членах саморегулируемых организаций и их обязательствах.         По итогу конкурсной процедуры все необходимые согласования (при необходимости) проектно-сметной (технической) документации в  установленном действующим законодательством порядке производит Исполнитель.</w:t>
            </w:r>
          </w:p>
        </w:tc>
      </w:tr>
      <w:tr w:rsidR="00160F96" w:rsidRPr="00240E32" w:rsidTr="00432336">
        <w:trPr>
          <w:trHeight w:val="1130"/>
        </w:trPr>
        <w:tc>
          <w:tcPr>
            <w:tcW w:w="1914" w:type="pct"/>
            <w:vAlign w:val="center"/>
          </w:tcPr>
          <w:p w:rsidR="00160F96" w:rsidRPr="00584C7B" w:rsidRDefault="00160F96" w:rsidP="004F68D7">
            <w:pPr>
              <w:widowControl w:val="0"/>
              <w:suppressAutoHyphens/>
              <w:autoSpaceDE w:val="0"/>
              <w:autoSpaceDN w:val="0"/>
              <w:adjustRightInd w:val="0"/>
              <w:snapToGrid w:val="0"/>
              <w:jc w:val="both"/>
              <w:rPr>
                <w:rFonts w:eastAsia="Calibri"/>
                <w:b/>
              </w:rPr>
            </w:pPr>
            <w:r w:rsidRPr="00584C7B">
              <w:rPr>
                <w:rFonts w:eastAsia="Calibri"/>
                <w:b/>
              </w:rPr>
              <w:t>5. Источник финансирования</w:t>
            </w:r>
          </w:p>
        </w:tc>
        <w:tc>
          <w:tcPr>
            <w:tcW w:w="3086" w:type="pct"/>
            <w:vAlign w:val="center"/>
          </w:tcPr>
          <w:p w:rsidR="00584C7B" w:rsidRPr="0022315D" w:rsidRDefault="00584C7B" w:rsidP="00584C7B">
            <w:pPr>
              <w:rPr>
                <w:rFonts w:eastAsia="Calibri"/>
                <w:bCs/>
              </w:rPr>
            </w:pPr>
            <w:r w:rsidRPr="0022315D">
              <w:rPr>
                <w:rFonts w:eastAsia="Calibri"/>
                <w:bCs/>
              </w:rPr>
              <w:t>Финансирование по настоящему контракту осуществляется за счет средств субсидий из бюджета Санкт-Петербурга в соответствии с Закон Санкт-Петербурга от 29.11.2023 № 714-144 "О бюджете Санкт-Петербурга на 2024 год и на плановый период 2025 и 2026 годов", код ОСГУ 226 «Прочие работы, услуги».</w:t>
            </w:r>
          </w:p>
          <w:p w:rsidR="00160F96" w:rsidRPr="007F05C4" w:rsidRDefault="00160F96" w:rsidP="00432336">
            <w:pPr>
              <w:rPr>
                <w:rFonts w:eastAsia="Calibri"/>
                <w:highlight w:val="yellow"/>
              </w:rPr>
            </w:pPr>
          </w:p>
        </w:tc>
      </w:tr>
      <w:tr w:rsidR="00160F96" w:rsidRPr="00240E32" w:rsidTr="005A4E34">
        <w:trPr>
          <w:trHeight w:val="421"/>
        </w:trPr>
        <w:tc>
          <w:tcPr>
            <w:tcW w:w="1914" w:type="pct"/>
            <w:vAlign w:val="center"/>
          </w:tcPr>
          <w:p w:rsidR="00160F96" w:rsidRPr="00240E32" w:rsidRDefault="00160F96" w:rsidP="004F68D7">
            <w:pPr>
              <w:widowControl w:val="0"/>
              <w:suppressAutoHyphens/>
              <w:autoSpaceDE w:val="0"/>
              <w:autoSpaceDN w:val="0"/>
              <w:adjustRightInd w:val="0"/>
              <w:snapToGrid w:val="0"/>
              <w:jc w:val="both"/>
              <w:rPr>
                <w:rFonts w:eastAsia="Calibri"/>
                <w:b/>
              </w:rPr>
            </w:pPr>
            <w:r w:rsidRPr="00240E32">
              <w:rPr>
                <w:rFonts w:eastAsia="Calibri"/>
                <w:b/>
              </w:rPr>
              <w:t>6. Стадийность</w:t>
            </w:r>
          </w:p>
        </w:tc>
        <w:tc>
          <w:tcPr>
            <w:tcW w:w="3086" w:type="pct"/>
            <w:vAlign w:val="center"/>
          </w:tcPr>
          <w:p w:rsidR="00160F96" w:rsidRPr="00240E32" w:rsidRDefault="00B41E6E" w:rsidP="006D472F">
            <w:pPr>
              <w:rPr>
                <w:rFonts w:eastAsia="Calibri"/>
              </w:rPr>
            </w:pPr>
            <w:r>
              <w:t>Проектно-сметная документация</w:t>
            </w:r>
          </w:p>
        </w:tc>
      </w:tr>
      <w:tr w:rsidR="00160F96" w:rsidRPr="00240E32" w:rsidTr="007E1555">
        <w:trPr>
          <w:trHeight w:val="1134"/>
        </w:trPr>
        <w:tc>
          <w:tcPr>
            <w:tcW w:w="1914" w:type="pct"/>
            <w:vAlign w:val="center"/>
          </w:tcPr>
          <w:p w:rsidR="00160F96" w:rsidRPr="00240E32" w:rsidRDefault="00160F96" w:rsidP="004F68D7">
            <w:pPr>
              <w:widowControl w:val="0"/>
              <w:suppressAutoHyphens/>
              <w:autoSpaceDE w:val="0"/>
              <w:autoSpaceDN w:val="0"/>
              <w:adjustRightInd w:val="0"/>
              <w:snapToGrid w:val="0"/>
              <w:jc w:val="both"/>
              <w:rPr>
                <w:rFonts w:eastAsia="Calibri"/>
                <w:b/>
              </w:rPr>
            </w:pPr>
            <w:r w:rsidRPr="00240E32">
              <w:rPr>
                <w:rFonts w:eastAsia="Calibri"/>
                <w:b/>
              </w:rPr>
              <w:t>7. Назначение и основные показатели объекта</w:t>
            </w:r>
          </w:p>
        </w:tc>
        <w:tc>
          <w:tcPr>
            <w:tcW w:w="3086" w:type="pct"/>
            <w:vAlign w:val="center"/>
          </w:tcPr>
          <w:p w:rsidR="00202D13" w:rsidRDefault="00202D13" w:rsidP="00202D13">
            <w:pPr>
              <w:widowControl w:val="0"/>
              <w:suppressAutoHyphens/>
              <w:autoSpaceDE w:val="0"/>
              <w:autoSpaceDN w:val="0"/>
              <w:adjustRightInd w:val="0"/>
              <w:snapToGrid w:val="0"/>
              <w:jc w:val="both"/>
              <w:rPr>
                <w:rFonts w:eastAsia="Calibri"/>
                <w:b/>
              </w:rPr>
            </w:pPr>
            <w:r>
              <w:rPr>
                <w:rFonts w:eastAsia="Calibri"/>
              </w:rPr>
              <w:t xml:space="preserve">1. </w:t>
            </w:r>
            <w:r w:rsidRPr="0031693D">
              <w:rPr>
                <w:rFonts w:eastAsia="Calibri"/>
                <w:b/>
              </w:rPr>
              <w:t>Инженерно-геодезически</w:t>
            </w:r>
            <w:r>
              <w:rPr>
                <w:rFonts w:eastAsia="Calibri"/>
                <w:b/>
              </w:rPr>
              <w:t>е</w:t>
            </w:r>
            <w:r w:rsidRPr="0031693D">
              <w:rPr>
                <w:rFonts w:eastAsia="Calibri"/>
                <w:b/>
              </w:rPr>
              <w:t xml:space="preserve"> изыскания территории (топографическая съемка): </w:t>
            </w:r>
          </w:p>
          <w:p w:rsidR="00202D13" w:rsidRDefault="00202D13" w:rsidP="00202D13">
            <w:pPr>
              <w:widowControl w:val="0"/>
              <w:suppressAutoHyphens/>
              <w:autoSpaceDE w:val="0"/>
              <w:autoSpaceDN w:val="0"/>
              <w:adjustRightInd w:val="0"/>
              <w:snapToGrid w:val="0"/>
              <w:jc w:val="both"/>
              <w:rPr>
                <w:rFonts w:eastAsia="Calibri"/>
              </w:rPr>
            </w:pPr>
            <w:r>
              <w:rPr>
                <w:rFonts w:eastAsia="Calibri"/>
              </w:rPr>
              <w:t xml:space="preserve">Площадь для </w:t>
            </w:r>
            <w:proofErr w:type="spellStart"/>
            <w:r>
              <w:rPr>
                <w:rFonts w:eastAsia="Calibri"/>
              </w:rPr>
              <w:t>топосъёмки</w:t>
            </w:r>
            <w:proofErr w:type="spellEnd"/>
            <w:r>
              <w:rPr>
                <w:rFonts w:eastAsia="Calibri"/>
              </w:rPr>
              <w:t xml:space="preserve">: </w:t>
            </w:r>
            <w:r w:rsidR="001C0244">
              <w:rPr>
                <w:rFonts w:eastAsia="Calibri"/>
              </w:rPr>
              <w:t xml:space="preserve">0,8271 </w:t>
            </w:r>
            <w:r>
              <w:rPr>
                <w:rFonts w:eastAsia="Calibri"/>
              </w:rPr>
              <w:t>(га)</w:t>
            </w:r>
          </w:p>
          <w:p w:rsidR="00857284" w:rsidRDefault="00857284" w:rsidP="00202D13">
            <w:pPr>
              <w:widowControl w:val="0"/>
              <w:suppressAutoHyphens/>
              <w:autoSpaceDE w:val="0"/>
              <w:autoSpaceDN w:val="0"/>
              <w:adjustRightInd w:val="0"/>
              <w:snapToGrid w:val="0"/>
              <w:jc w:val="both"/>
              <w:rPr>
                <w:rFonts w:eastAsia="Calibri"/>
              </w:rPr>
            </w:pPr>
          </w:p>
          <w:p w:rsidR="00202D13" w:rsidRPr="00306991" w:rsidRDefault="00202D13" w:rsidP="00202D13">
            <w:pPr>
              <w:widowControl w:val="0"/>
              <w:suppressAutoHyphens/>
              <w:autoSpaceDE w:val="0"/>
              <w:autoSpaceDN w:val="0"/>
              <w:adjustRightInd w:val="0"/>
              <w:snapToGrid w:val="0"/>
              <w:jc w:val="both"/>
              <w:rPr>
                <w:rFonts w:eastAsia="Calibri"/>
                <w:b/>
              </w:rPr>
            </w:pPr>
            <w:r>
              <w:rPr>
                <w:rFonts w:eastAsia="Calibri"/>
              </w:rPr>
              <w:t>2.</w:t>
            </w:r>
            <w:r>
              <w:t xml:space="preserve"> </w:t>
            </w:r>
            <w:r w:rsidRPr="00306991">
              <w:rPr>
                <w:b/>
              </w:rPr>
              <w:t>Р</w:t>
            </w:r>
            <w:r w:rsidRPr="00306991">
              <w:rPr>
                <w:rFonts w:eastAsia="Calibri"/>
                <w:b/>
              </w:rPr>
              <w:t xml:space="preserve">азработка проектно-сметной документации на благоустройство территории: </w:t>
            </w:r>
          </w:p>
          <w:p w:rsidR="00202D13" w:rsidRDefault="00202D13" w:rsidP="00202D13">
            <w:pPr>
              <w:widowControl w:val="0"/>
              <w:suppressAutoHyphens/>
              <w:autoSpaceDE w:val="0"/>
              <w:autoSpaceDN w:val="0"/>
              <w:adjustRightInd w:val="0"/>
              <w:snapToGrid w:val="0"/>
              <w:jc w:val="both"/>
              <w:rPr>
                <w:rFonts w:eastAsia="Calibri"/>
              </w:rPr>
            </w:pPr>
            <w:r>
              <w:rPr>
                <w:rFonts w:eastAsia="Calibri"/>
              </w:rPr>
              <w:t>Площадь для проектирования: 0,</w:t>
            </w:r>
            <w:r w:rsidR="00A5212D">
              <w:rPr>
                <w:rFonts w:eastAsia="Calibri"/>
              </w:rPr>
              <w:t>29653</w:t>
            </w:r>
            <w:r>
              <w:rPr>
                <w:rFonts w:eastAsia="Calibri"/>
              </w:rPr>
              <w:t xml:space="preserve"> (га)</w:t>
            </w:r>
          </w:p>
          <w:p w:rsidR="007E1555" w:rsidRPr="007E1555" w:rsidRDefault="007E1555" w:rsidP="00D110B4">
            <w:pPr>
              <w:widowControl w:val="0"/>
              <w:suppressAutoHyphens/>
              <w:autoSpaceDE w:val="0"/>
              <w:autoSpaceDN w:val="0"/>
              <w:adjustRightInd w:val="0"/>
              <w:snapToGrid w:val="0"/>
              <w:rPr>
                <w:rFonts w:eastAsia="Calibri"/>
                <w:b/>
              </w:rPr>
            </w:pPr>
          </w:p>
        </w:tc>
      </w:tr>
      <w:tr w:rsidR="00160F96" w:rsidRPr="00240E32" w:rsidTr="005A4E34">
        <w:tc>
          <w:tcPr>
            <w:tcW w:w="1914" w:type="pct"/>
            <w:vAlign w:val="center"/>
          </w:tcPr>
          <w:p w:rsidR="00160F96" w:rsidRPr="00240E32" w:rsidRDefault="00160F96" w:rsidP="004F68D7">
            <w:pPr>
              <w:widowControl w:val="0"/>
              <w:suppressAutoHyphens/>
              <w:autoSpaceDE w:val="0"/>
              <w:autoSpaceDN w:val="0"/>
              <w:adjustRightInd w:val="0"/>
              <w:snapToGrid w:val="0"/>
              <w:jc w:val="both"/>
              <w:rPr>
                <w:rFonts w:eastAsia="Calibri"/>
                <w:b/>
              </w:rPr>
            </w:pPr>
            <w:r w:rsidRPr="00240E32">
              <w:rPr>
                <w:rFonts w:eastAsia="Calibri"/>
                <w:b/>
              </w:rPr>
              <w:t>8. Исходно разрешительная документация</w:t>
            </w:r>
          </w:p>
        </w:tc>
        <w:tc>
          <w:tcPr>
            <w:tcW w:w="3086" w:type="pct"/>
            <w:vAlign w:val="center"/>
          </w:tcPr>
          <w:p w:rsidR="00160F96" w:rsidRPr="00240E32" w:rsidRDefault="00B307BD" w:rsidP="00B307BD">
            <w:pPr>
              <w:widowControl w:val="0"/>
              <w:suppressAutoHyphens/>
              <w:autoSpaceDE w:val="0"/>
              <w:autoSpaceDN w:val="0"/>
              <w:adjustRightInd w:val="0"/>
              <w:snapToGrid w:val="0"/>
              <w:jc w:val="both"/>
              <w:rPr>
                <w:rFonts w:eastAsia="Calibri"/>
              </w:rPr>
            </w:pPr>
            <w:r w:rsidRPr="00B307BD">
              <w:rPr>
                <w:rFonts w:eastAsia="Calibri"/>
              </w:rPr>
              <w:t xml:space="preserve">Заказчик передает по акту </w:t>
            </w:r>
            <w:r>
              <w:rPr>
                <w:rFonts w:eastAsia="Calibri"/>
              </w:rPr>
              <w:t xml:space="preserve">Исполнителю следующую </w:t>
            </w:r>
            <w:r w:rsidRPr="00B307BD">
              <w:rPr>
                <w:rFonts w:eastAsia="Calibri"/>
              </w:rPr>
              <w:t>исходно-разрешительную документацию</w:t>
            </w:r>
            <w:r w:rsidR="00160F96" w:rsidRPr="00240E32">
              <w:rPr>
                <w:rFonts w:eastAsia="Calibri"/>
              </w:rPr>
              <w:t>:</w:t>
            </w:r>
          </w:p>
          <w:p w:rsidR="00102877" w:rsidRPr="008840C3" w:rsidRDefault="00160F96" w:rsidP="00B307BD">
            <w:pPr>
              <w:widowControl w:val="0"/>
              <w:suppressAutoHyphens/>
              <w:autoSpaceDE w:val="0"/>
              <w:autoSpaceDN w:val="0"/>
              <w:adjustRightInd w:val="0"/>
              <w:snapToGrid w:val="0"/>
              <w:jc w:val="both"/>
              <w:rPr>
                <w:rFonts w:eastAsia="Calibri"/>
              </w:rPr>
            </w:pPr>
            <w:r w:rsidRPr="00240E32">
              <w:rPr>
                <w:rFonts w:eastAsia="Calibri"/>
              </w:rPr>
              <w:t xml:space="preserve">- Правоустанавливающие документы на </w:t>
            </w:r>
            <w:r w:rsidR="00A91657">
              <w:rPr>
                <w:rFonts w:eastAsia="Calibri"/>
              </w:rPr>
              <w:t>земельный участок</w:t>
            </w:r>
            <w:r w:rsidR="002A3654">
              <w:rPr>
                <w:rFonts w:eastAsia="Calibri"/>
              </w:rPr>
              <w:t>;</w:t>
            </w:r>
            <w:r w:rsidRPr="00240E32">
              <w:rPr>
                <w:rFonts w:eastAsia="Calibri"/>
              </w:rPr>
              <w:t xml:space="preserve"> </w:t>
            </w:r>
          </w:p>
          <w:p w:rsidR="00AF7972" w:rsidRPr="00AF7972" w:rsidRDefault="00AF7972" w:rsidP="00B307BD">
            <w:pPr>
              <w:widowControl w:val="0"/>
              <w:suppressAutoHyphens/>
              <w:autoSpaceDE w:val="0"/>
              <w:autoSpaceDN w:val="0"/>
              <w:adjustRightInd w:val="0"/>
              <w:snapToGrid w:val="0"/>
              <w:jc w:val="both"/>
              <w:rPr>
                <w:rFonts w:eastAsia="Calibri"/>
              </w:rPr>
            </w:pPr>
            <w:r w:rsidRPr="00AF7972">
              <w:rPr>
                <w:rFonts w:eastAsia="Calibri"/>
              </w:rPr>
              <w:t>-</w:t>
            </w:r>
            <w:r>
              <w:rPr>
                <w:rFonts w:eastAsia="Calibri"/>
              </w:rPr>
              <w:t>Задание на разработку проекта благоустройства элементов благоустройства, выданное Комитетом по градостроительству и архитектур</w:t>
            </w:r>
            <w:r w:rsidR="007A6ECD">
              <w:rPr>
                <w:rFonts w:eastAsia="Calibri"/>
              </w:rPr>
              <w:t>ы</w:t>
            </w:r>
            <w:r>
              <w:rPr>
                <w:rFonts w:eastAsia="Calibri"/>
              </w:rPr>
              <w:t>;</w:t>
            </w:r>
          </w:p>
          <w:p w:rsidR="00B379A9" w:rsidRDefault="009D5669" w:rsidP="00B307BD">
            <w:pPr>
              <w:widowControl w:val="0"/>
              <w:suppressAutoHyphens/>
              <w:autoSpaceDE w:val="0"/>
              <w:autoSpaceDN w:val="0"/>
              <w:adjustRightInd w:val="0"/>
              <w:snapToGrid w:val="0"/>
              <w:jc w:val="both"/>
              <w:rPr>
                <w:rFonts w:eastAsia="Calibri"/>
              </w:rPr>
            </w:pPr>
            <w:r>
              <w:rPr>
                <w:rFonts w:eastAsia="Calibri"/>
              </w:rPr>
              <w:lastRenderedPageBreak/>
              <w:t xml:space="preserve">Остальные данные, необходимые </w:t>
            </w:r>
            <w:r w:rsidR="006C272C" w:rsidRPr="006C272C">
              <w:rPr>
                <w:rFonts w:eastAsia="Calibri"/>
              </w:rPr>
              <w:t xml:space="preserve">для проектирования </w:t>
            </w:r>
            <w:r w:rsidR="00AF7972">
              <w:rPr>
                <w:rFonts w:eastAsia="Calibri"/>
              </w:rPr>
              <w:t>И</w:t>
            </w:r>
            <w:r w:rsidR="006C272C">
              <w:rPr>
                <w:rFonts w:eastAsia="Calibri"/>
              </w:rPr>
              <w:t xml:space="preserve">сполнитель </w:t>
            </w:r>
            <w:r w:rsidR="006C272C" w:rsidRPr="006C272C">
              <w:rPr>
                <w:rFonts w:eastAsia="Calibri"/>
              </w:rPr>
              <w:t>собирает при участии Заказчика.</w:t>
            </w:r>
          </w:p>
          <w:p w:rsidR="00432336" w:rsidRPr="00240E32" w:rsidRDefault="00432336" w:rsidP="00B307BD">
            <w:pPr>
              <w:widowControl w:val="0"/>
              <w:suppressAutoHyphens/>
              <w:autoSpaceDE w:val="0"/>
              <w:autoSpaceDN w:val="0"/>
              <w:adjustRightInd w:val="0"/>
              <w:snapToGrid w:val="0"/>
              <w:jc w:val="both"/>
              <w:rPr>
                <w:rFonts w:eastAsia="Calibri"/>
              </w:rPr>
            </w:pPr>
          </w:p>
        </w:tc>
      </w:tr>
      <w:tr w:rsidR="00160F96" w:rsidRPr="00240E32" w:rsidTr="0069704D">
        <w:trPr>
          <w:trHeight w:val="1418"/>
        </w:trPr>
        <w:tc>
          <w:tcPr>
            <w:tcW w:w="1914" w:type="pct"/>
            <w:vAlign w:val="center"/>
          </w:tcPr>
          <w:p w:rsidR="00160F96" w:rsidRDefault="00160F96" w:rsidP="004F68D7">
            <w:pPr>
              <w:widowControl w:val="0"/>
              <w:suppressAutoHyphens/>
              <w:autoSpaceDE w:val="0"/>
              <w:autoSpaceDN w:val="0"/>
              <w:adjustRightInd w:val="0"/>
              <w:snapToGrid w:val="0"/>
              <w:jc w:val="both"/>
              <w:rPr>
                <w:rFonts w:eastAsia="Calibri"/>
                <w:b/>
              </w:rPr>
            </w:pPr>
            <w:r w:rsidRPr="00240E32">
              <w:rPr>
                <w:rFonts w:eastAsia="Calibri"/>
                <w:b/>
              </w:rPr>
              <w:lastRenderedPageBreak/>
              <w:t xml:space="preserve">9. </w:t>
            </w:r>
            <w:r w:rsidR="00885355" w:rsidRPr="00885355">
              <w:rPr>
                <w:rFonts w:eastAsia="Calibri"/>
                <w:b/>
              </w:rPr>
              <w:t>Состав и содержание проекта</w:t>
            </w: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Default="00432336" w:rsidP="004F68D7">
            <w:pPr>
              <w:widowControl w:val="0"/>
              <w:suppressAutoHyphens/>
              <w:autoSpaceDE w:val="0"/>
              <w:autoSpaceDN w:val="0"/>
              <w:adjustRightInd w:val="0"/>
              <w:snapToGrid w:val="0"/>
              <w:jc w:val="both"/>
              <w:rPr>
                <w:rFonts w:eastAsia="Calibri"/>
                <w:b/>
              </w:rPr>
            </w:pPr>
          </w:p>
          <w:p w:rsidR="00432336" w:rsidRPr="00240E32" w:rsidRDefault="00432336" w:rsidP="004F68D7">
            <w:pPr>
              <w:widowControl w:val="0"/>
              <w:suppressAutoHyphens/>
              <w:autoSpaceDE w:val="0"/>
              <w:autoSpaceDN w:val="0"/>
              <w:adjustRightInd w:val="0"/>
              <w:snapToGrid w:val="0"/>
              <w:jc w:val="both"/>
              <w:rPr>
                <w:rFonts w:eastAsia="Calibri"/>
                <w:b/>
              </w:rPr>
            </w:pPr>
          </w:p>
        </w:tc>
        <w:tc>
          <w:tcPr>
            <w:tcW w:w="3086" w:type="pct"/>
            <w:vAlign w:val="center"/>
          </w:tcPr>
          <w:p w:rsidR="00885355" w:rsidRPr="008E7E25" w:rsidRDefault="00885355" w:rsidP="00885355">
            <w:pPr>
              <w:jc w:val="both"/>
              <w:rPr>
                <w:rFonts w:eastAsia="Calibri"/>
              </w:rPr>
            </w:pPr>
            <w:proofErr w:type="gramStart"/>
            <w:r w:rsidRPr="008E7E25">
              <w:rPr>
                <w:rFonts w:eastAsia="Calibri"/>
              </w:rPr>
              <w:t>Разработать рабочую документацию в соответствии с Постановлением Правительства РФ «О составе разделов проектной документации и требования к их содержанию» от 16.02.2008 г. № 87 и постановлением Правительства РФ № 235 от 13.04.2010 «О внесении изменений в положение о составе разделов проектной документации и требований к их содержанию»., «Федеральным законом от 30 декабря 2009 года №384-ФЗ «Технический регламент о безопасности зданий и сооружений</w:t>
            </w:r>
            <w:proofErr w:type="gramEnd"/>
            <w:r w:rsidRPr="008E7E25">
              <w:rPr>
                <w:rFonts w:eastAsia="Calibri"/>
              </w:rPr>
              <w:t xml:space="preserve">», ГОСТ </w:t>
            </w:r>
            <w:proofErr w:type="gramStart"/>
            <w:r w:rsidRPr="008E7E25">
              <w:rPr>
                <w:rFonts w:eastAsia="Calibri"/>
              </w:rPr>
              <w:t>Р</w:t>
            </w:r>
            <w:proofErr w:type="gramEnd"/>
            <w:r w:rsidRPr="008E7E25">
              <w:rPr>
                <w:rFonts w:eastAsia="Calibri"/>
              </w:rPr>
              <w:t xml:space="preserve"> 21.101-2020 Система проектной документации для строительства. Основные требования к проектной и рабочей документации, исходно-разрешительной документацией, – Система проектной документации для строительства.</w:t>
            </w:r>
          </w:p>
          <w:p w:rsidR="00E04D82" w:rsidRPr="008E7E25" w:rsidRDefault="00E04D82" w:rsidP="00E04D82">
            <w:pPr>
              <w:widowControl w:val="0"/>
              <w:jc w:val="both"/>
              <w:rPr>
                <w:rFonts w:eastAsia="Calibri"/>
                <w:b/>
                <w:szCs w:val="22"/>
                <w:lang w:eastAsia="en-US"/>
              </w:rPr>
            </w:pPr>
            <w:r w:rsidRPr="008E7E25">
              <w:rPr>
                <w:rFonts w:eastAsia="Calibri"/>
                <w:b/>
                <w:sz w:val="22"/>
                <w:szCs w:val="22"/>
                <w:lang w:eastAsia="en-US"/>
              </w:rPr>
              <w:t>9.</w:t>
            </w:r>
            <w:r>
              <w:rPr>
                <w:rFonts w:eastAsia="Calibri"/>
                <w:b/>
                <w:sz w:val="22"/>
                <w:szCs w:val="22"/>
                <w:lang w:eastAsia="en-US"/>
              </w:rPr>
              <w:t>1</w:t>
            </w:r>
            <w:r w:rsidRPr="008E7E25">
              <w:rPr>
                <w:rFonts w:eastAsia="Calibri"/>
                <w:b/>
                <w:sz w:val="22"/>
                <w:szCs w:val="22"/>
                <w:lang w:eastAsia="en-US"/>
              </w:rPr>
              <w:t xml:space="preserve">. </w:t>
            </w:r>
            <w:r w:rsidRPr="008E7E25">
              <w:rPr>
                <w:rFonts w:eastAsia="Calibri"/>
                <w:b/>
                <w:szCs w:val="22"/>
                <w:lang w:eastAsia="en-US"/>
              </w:rPr>
              <w:t>Топографическая съемка</w:t>
            </w:r>
          </w:p>
          <w:p w:rsidR="00E04D82" w:rsidRPr="008E7E25" w:rsidRDefault="00E04D82" w:rsidP="00E04D82">
            <w:pPr>
              <w:widowControl w:val="0"/>
              <w:jc w:val="both"/>
              <w:rPr>
                <w:rFonts w:eastAsia="Calibri"/>
                <w:szCs w:val="22"/>
                <w:lang w:eastAsia="en-US"/>
              </w:rPr>
            </w:pPr>
            <w:r w:rsidRPr="008E7E25">
              <w:rPr>
                <w:rFonts w:eastAsia="Calibri"/>
                <w:b/>
                <w:szCs w:val="22"/>
                <w:lang w:eastAsia="en-US"/>
              </w:rPr>
              <w:t xml:space="preserve">    </w:t>
            </w:r>
            <w:r w:rsidRPr="008E7E25">
              <w:rPr>
                <w:rFonts w:eastAsia="Calibri"/>
                <w:szCs w:val="22"/>
                <w:lang w:eastAsia="en-US"/>
              </w:rPr>
              <w:t>Проект должен быть выполнен на материалах актуализированной топографической съемки с подземными коммуникациями и сооружениями в масштабе 1:500 в соответствии с действующей законодательной градостроительной,</w:t>
            </w:r>
            <w:r w:rsidRPr="008E7E25">
              <w:rPr>
                <w:rFonts w:eastAsia="Calibri"/>
                <w:szCs w:val="22"/>
                <w:lang w:eastAsia="en-US"/>
              </w:rPr>
              <w:tab/>
              <w:t>нормативно-технической документацией, СНиП, ТУ, требованиями задания на проектирование.</w:t>
            </w:r>
          </w:p>
          <w:p w:rsidR="00E04D82" w:rsidRDefault="00E04D82" w:rsidP="00E04D82">
            <w:pPr>
              <w:widowControl w:val="0"/>
              <w:jc w:val="both"/>
              <w:rPr>
                <w:rFonts w:eastAsia="Calibri"/>
                <w:szCs w:val="22"/>
                <w:lang w:eastAsia="en-US"/>
              </w:rPr>
            </w:pPr>
            <w:r>
              <w:rPr>
                <w:rFonts w:eastAsia="Calibri"/>
                <w:szCs w:val="22"/>
                <w:lang w:eastAsia="en-US"/>
              </w:rPr>
              <w:t>Результаты инженерно-геодезических изысканий представить в виде графической и текстовой части проекта.</w:t>
            </w:r>
          </w:p>
          <w:p w:rsidR="00E04D82" w:rsidRDefault="00E04D82" w:rsidP="00E04D82">
            <w:pPr>
              <w:widowControl w:val="0"/>
              <w:jc w:val="both"/>
              <w:rPr>
                <w:rFonts w:eastAsia="Calibri"/>
                <w:szCs w:val="22"/>
                <w:lang w:eastAsia="en-US"/>
              </w:rPr>
            </w:pPr>
            <w:r>
              <w:rPr>
                <w:rFonts w:eastAsia="Calibri"/>
                <w:szCs w:val="22"/>
                <w:lang w:eastAsia="en-US"/>
              </w:rPr>
              <w:t>1) Графическая часть: топографический план выполнить в масштабе 1:500 на бумажной основе.</w:t>
            </w:r>
          </w:p>
          <w:p w:rsidR="00E04D82" w:rsidRPr="00674C3F" w:rsidRDefault="00E04D82" w:rsidP="00E04D82">
            <w:pPr>
              <w:widowControl w:val="0"/>
              <w:jc w:val="both"/>
              <w:rPr>
                <w:rFonts w:eastAsia="Calibri"/>
                <w:szCs w:val="22"/>
                <w:lang w:eastAsia="en-US"/>
              </w:rPr>
            </w:pPr>
            <w:r>
              <w:rPr>
                <w:rFonts w:eastAsia="Calibri"/>
                <w:szCs w:val="22"/>
                <w:lang w:eastAsia="en-US"/>
              </w:rPr>
              <w:t xml:space="preserve">2) Технический отчет </w:t>
            </w:r>
            <w:r w:rsidRPr="00674C3F">
              <w:rPr>
                <w:rFonts w:eastAsia="Calibri"/>
                <w:szCs w:val="22"/>
                <w:lang w:eastAsia="en-US"/>
              </w:rPr>
              <w:t>по результатам инженерно-геодезических изысканий</w:t>
            </w:r>
            <w:r>
              <w:rPr>
                <w:rFonts w:eastAsia="Calibri"/>
                <w:szCs w:val="22"/>
                <w:lang w:eastAsia="en-US"/>
              </w:rPr>
              <w:t xml:space="preserve"> </w:t>
            </w:r>
            <w:r w:rsidRPr="00E04D82">
              <w:rPr>
                <w:rFonts w:eastAsia="Calibri"/>
                <w:szCs w:val="22"/>
                <w:lang w:eastAsia="en-US"/>
              </w:rPr>
              <w:t>для подготовки проектной документации</w:t>
            </w:r>
            <w:r>
              <w:rPr>
                <w:rFonts w:eastAsia="Calibri"/>
                <w:szCs w:val="22"/>
                <w:lang w:eastAsia="en-US"/>
              </w:rPr>
              <w:t>.</w:t>
            </w:r>
          </w:p>
          <w:p w:rsidR="008B5B23" w:rsidRDefault="00E04D82" w:rsidP="00745EE5">
            <w:pPr>
              <w:contextualSpacing/>
              <w:jc w:val="both"/>
              <w:rPr>
                <w:rFonts w:eastAsia="Calibri"/>
                <w:b/>
              </w:rPr>
            </w:pPr>
            <w:r>
              <w:rPr>
                <w:rFonts w:eastAsia="Calibri"/>
                <w:b/>
              </w:rPr>
              <w:t>9.2</w:t>
            </w:r>
            <w:r w:rsidR="00432336" w:rsidRPr="008E7E25">
              <w:rPr>
                <w:rFonts w:eastAsia="Calibri"/>
                <w:b/>
              </w:rPr>
              <w:t>.</w:t>
            </w:r>
            <w:r w:rsidR="00163B8A" w:rsidRPr="008E7E25">
              <w:rPr>
                <w:rFonts w:eastAsia="Calibri"/>
                <w:b/>
              </w:rPr>
              <w:t xml:space="preserve"> </w:t>
            </w:r>
            <w:r w:rsidR="00064E66" w:rsidRPr="008E7E25">
              <w:rPr>
                <w:rFonts w:eastAsia="Calibri"/>
                <w:b/>
              </w:rPr>
              <w:t>Благоустройство территории.</w:t>
            </w:r>
            <w:r w:rsidR="00B205E5" w:rsidRPr="008E7E25">
              <w:rPr>
                <w:rFonts w:eastAsia="Calibri"/>
                <w:b/>
              </w:rPr>
              <w:t xml:space="preserve"> </w:t>
            </w:r>
          </w:p>
          <w:p w:rsidR="005B2924" w:rsidRDefault="008B5B23" w:rsidP="00745EE5">
            <w:pPr>
              <w:contextualSpacing/>
              <w:jc w:val="both"/>
              <w:rPr>
                <w:rFonts w:eastAsia="Calibri"/>
                <w:b/>
              </w:rPr>
            </w:pPr>
            <w:r>
              <w:rPr>
                <w:rFonts w:eastAsia="Calibri"/>
                <w:b/>
              </w:rPr>
              <w:t>Р</w:t>
            </w:r>
            <w:r w:rsidR="00B205E5" w:rsidRPr="008E7E25">
              <w:rPr>
                <w:rFonts w:eastAsia="Calibri"/>
                <w:b/>
              </w:rPr>
              <w:t>азделы документации (ПД</w:t>
            </w:r>
            <w:r w:rsidR="00857284">
              <w:rPr>
                <w:rFonts w:eastAsia="Calibri"/>
                <w:b/>
              </w:rPr>
              <w:t>+РД</w:t>
            </w:r>
            <w:r w:rsidR="00B205E5" w:rsidRPr="008E7E25">
              <w:rPr>
                <w:rFonts w:eastAsia="Calibri"/>
                <w:b/>
              </w:rPr>
              <w:t>)</w:t>
            </w:r>
          </w:p>
          <w:p w:rsidR="008B5B23" w:rsidRPr="008E7E25" w:rsidRDefault="008B5B23" w:rsidP="00745EE5">
            <w:pPr>
              <w:contextualSpacing/>
              <w:jc w:val="both"/>
              <w:rPr>
                <w:rFonts w:eastAsia="Calibri"/>
                <w:b/>
              </w:rPr>
            </w:pPr>
            <w:r w:rsidRPr="008B5B23">
              <w:rPr>
                <w:rFonts w:eastAsia="Calibri"/>
                <w:b/>
              </w:rPr>
              <w:t>1. Схема планировочной организации земельного участка</w:t>
            </w:r>
          </w:p>
          <w:p w:rsidR="00A91657" w:rsidRPr="008E7E25" w:rsidRDefault="0033278D" w:rsidP="00745EE5">
            <w:pPr>
              <w:contextualSpacing/>
              <w:jc w:val="both"/>
              <w:rPr>
                <w:rFonts w:eastAsia="Calibri"/>
              </w:rPr>
            </w:pPr>
            <w:r w:rsidRPr="008E7E25">
              <w:rPr>
                <w:rFonts w:eastAsia="Calibri"/>
              </w:rPr>
              <w:t>1.</w:t>
            </w:r>
            <w:r w:rsidRPr="0033278D">
              <w:rPr>
                <w:rFonts w:eastAsia="Calibri"/>
              </w:rPr>
              <w:t xml:space="preserve"> Генеральный план</w:t>
            </w:r>
          </w:p>
          <w:p w:rsidR="0033278D" w:rsidRDefault="000A54C8" w:rsidP="007A54A2">
            <w:pPr>
              <w:widowControl w:val="0"/>
              <w:spacing w:line="259" w:lineRule="auto"/>
              <w:jc w:val="both"/>
              <w:rPr>
                <w:bCs/>
              </w:rPr>
            </w:pPr>
            <w:r w:rsidRPr="008E7E25">
              <w:rPr>
                <w:bCs/>
              </w:rPr>
              <w:t xml:space="preserve">2. </w:t>
            </w:r>
            <w:r w:rsidR="0033278D" w:rsidRPr="0033278D">
              <w:rPr>
                <w:bCs/>
              </w:rPr>
              <w:t xml:space="preserve">Организация рельефа вертикальной планировкой </w:t>
            </w:r>
          </w:p>
          <w:p w:rsidR="0033278D" w:rsidRDefault="000A54C8" w:rsidP="007A54A2">
            <w:pPr>
              <w:widowControl w:val="0"/>
              <w:spacing w:line="259" w:lineRule="auto"/>
              <w:jc w:val="both"/>
              <w:rPr>
                <w:bCs/>
              </w:rPr>
            </w:pPr>
            <w:r w:rsidRPr="008E7E25">
              <w:rPr>
                <w:bCs/>
              </w:rPr>
              <w:t>3.</w:t>
            </w:r>
            <w:r w:rsidR="00557046" w:rsidRPr="008E7E25">
              <w:rPr>
                <w:bCs/>
              </w:rPr>
              <w:t xml:space="preserve"> </w:t>
            </w:r>
            <w:r w:rsidR="0033278D" w:rsidRPr="0033278D">
              <w:rPr>
                <w:bCs/>
              </w:rPr>
              <w:t xml:space="preserve">Благоустройство </w:t>
            </w:r>
          </w:p>
          <w:p w:rsidR="00557046" w:rsidRPr="008E7E25" w:rsidRDefault="000A54C8" w:rsidP="007A54A2">
            <w:pPr>
              <w:widowControl w:val="0"/>
              <w:spacing w:line="259" w:lineRule="auto"/>
              <w:jc w:val="both"/>
              <w:rPr>
                <w:bCs/>
              </w:rPr>
            </w:pPr>
            <w:r w:rsidRPr="008E7E25">
              <w:rPr>
                <w:bCs/>
              </w:rPr>
              <w:t>4.</w:t>
            </w:r>
            <w:r w:rsidR="00557046" w:rsidRPr="008E7E25">
              <w:rPr>
                <w:bCs/>
              </w:rPr>
              <w:t xml:space="preserve"> Посадочные и разбивочные чертежи</w:t>
            </w:r>
            <w:r w:rsidR="004959F7" w:rsidRPr="008E7E25">
              <w:rPr>
                <w:bCs/>
              </w:rPr>
              <w:t xml:space="preserve"> озеленения </w:t>
            </w:r>
          </w:p>
          <w:p w:rsidR="00557046" w:rsidRPr="008E7E25" w:rsidRDefault="000A54C8" w:rsidP="007A54A2">
            <w:pPr>
              <w:widowControl w:val="0"/>
              <w:spacing w:line="259" w:lineRule="auto"/>
              <w:jc w:val="both"/>
              <w:rPr>
                <w:bCs/>
              </w:rPr>
            </w:pPr>
            <w:r w:rsidRPr="008E7E25">
              <w:rPr>
                <w:bCs/>
              </w:rPr>
              <w:t>5.</w:t>
            </w:r>
            <w:r w:rsidR="00557046" w:rsidRPr="008E7E25">
              <w:rPr>
                <w:bCs/>
              </w:rPr>
              <w:t xml:space="preserve"> </w:t>
            </w:r>
            <w:r w:rsidR="0033278D" w:rsidRPr="0033278D">
              <w:rPr>
                <w:bCs/>
              </w:rPr>
              <w:t>Сведения об инженерном оборудовании, о сетях и системах ИТО</w:t>
            </w:r>
          </w:p>
          <w:p w:rsidR="0033278D" w:rsidRDefault="000A54C8" w:rsidP="007A54A2">
            <w:pPr>
              <w:widowControl w:val="0"/>
              <w:spacing w:line="259" w:lineRule="auto"/>
              <w:jc w:val="both"/>
              <w:rPr>
                <w:bCs/>
              </w:rPr>
            </w:pPr>
            <w:r w:rsidRPr="008E7E25">
              <w:rPr>
                <w:bCs/>
              </w:rPr>
              <w:t>6.</w:t>
            </w:r>
            <w:r w:rsidR="00557046" w:rsidRPr="008E7E25">
              <w:rPr>
                <w:bCs/>
              </w:rPr>
              <w:t xml:space="preserve"> </w:t>
            </w:r>
            <w:r w:rsidR="0033278D" w:rsidRPr="0033278D">
              <w:rPr>
                <w:bCs/>
              </w:rPr>
              <w:t xml:space="preserve">Система водоотведения </w:t>
            </w:r>
          </w:p>
          <w:p w:rsidR="009314A6" w:rsidRPr="008E7E25" w:rsidRDefault="000A54C8" w:rsidP="00B205E5">
            <w:pPr>
              <w:widowControl w:val="0"/>
              <w:spacing w:line="259" w:lineRule="auto"/>
              <w:jc w:val="both"/>
              <w:rPr>
                <w:bCs/>
              </w:rPr>
            </w:pPr>
            <w:r w:rsidRPr="008E7E25">
              <w:rPr>
                <w:bCs/>
              </w:rPr>
              <w:t xml:space="preserve">7. </w:t>
            </w:r>
            <w:r w:rsidR="00B205E5" w:rsidRPr="008E7E25">
              <w:rPr>
                <w:bCs/>
              </w:rPr>
              <w:t>Смета на строительство</w:t>
            </w:r>
          </w:p>
          <w:p w:rsidR="001A7988" w:rsidRDefault="00163B8A" w:rsidP="001A7988">
            <w:pPr>
              <w:widowControl w:val="0"/>
              <w:spacing w:line="259" w:lineRule="auto"/>
              <w:jc w:val="both"/>
              <w:rPr>
                <w:b/>
                <w:bCs/>
              </w:rPr>
            </w:pPr>
            <w:r w:rsidRPr="0033278D">
              <w:rPr>
                <w:b/>
                <w:bCs/>
              </w:rPr>
              <w:t>2</w:t>
            </w:r>
            <w:r w:rsidR="001A7988" w:rsidRPr="0033278D">
              <w:rPr>
                <w:b/>
                <w:bCs/>
              </w:rPr>
              <w:t>.</w:t>
            </w:r>
            <w:r w:rsidRPr="008E7E25">
              <w:rPr>
                <w:bCs/>
              </w:rPr>
              <w:t xml:space="preserve"> </w:t>
            </w:r>
            <w:r w:rsidR="0033278D" w:rsidRPr="0033278D">
              <w:rPr>
                <w:b/>
                <w:bCs/>
              </w:rPr>
              <w:t>Комплексное озеленение участка</w:t>
            </w:r>
            <w:r w:rsidR="001A7988" w:rsidRPr="008E7E25">
              <w:rPr>
                <w:b/>
                <w:bCs/>
              </w:rPr>
              <w:t>. Разделы документации (РД)</w:t>
            </w:r>
          </w:p>
          <w:p w:rsidR="0045567B" w:rsidRDefault="0045567B" w:rsidP="001A7988">
            <w:pPr>
              <w:widowControl w:val="0"/>
              <w:spacing w:line="259" w:lineRule="auto"/>
              <w:jc w:val="both"/>
              <w:rPr>
                <w:sz w:val="22"/>
                <w:szCs w:val="22"/>
              </w:rPr>
            </w:pPr>
            <w:r w:rsidRPr="0045567B">
              <w:rPr>
                <w:sz w:val="22"/>
                <w:szCs w:val="22"/>
              </w:rPr>
              <w:t>1</w:t>
            </w:r>
            <w:r>
              <w:rPr>
                <w:sz w:val="22"/>
                <w:szCs w:val="22"/>
              </w:rPr>
              <w:t>. Схема планировочной организации земельного участка</w:t>
            </w:r>
          </w:p>
          <w:p w:rsidR="00D546DC" w:rsidRPr="008E7E25" w:rsidRDefault="00D546DC" w:rsidP="001A7988">
            <w:pPr>
              <w:widowControl w:val="0"/>
              <w:spacing w:line="259" w:lineRule="auto"/>
              <w:jc w:val="both"/>
              <w:rPr>
                <w:b/>
                <w:bCs/>
              </w:rPr>
            </w:pPr>
            <w:r>
              <w:rPr>
                <w:sz w:val="22"/>
                <w:szCs w:val="22"/>
              </w:rPr>
              <w:t>2. Организация рельефа вертикальной планировкой</w:t>
            </w:r>
          </w:p>
          <w:p w:rsidR="001A7988" w:rsidRDefault="00D546DC" w:rsidP="001A7988">
            <w:pPr>
              <w:widowControl w:val="0"/>
              <w:spacing w:line="259" w:lineRule="auto"/>
              <w:jc w:val="both"/>
              <w:rPr>
                <w:bCs/>
              </w:rPr>
            </w:pPr>
            <w:r>
              <w:rPr>
                <w:bCs/>
              </w:rPr>
              <w:t>3</w:t>
            </w:r>
            <w:r w:rsidR="001A7988" w:rsidRPr="008E7E25">
              <w:rPr>
                <w:bCs/>
              </w:rPr>
              <w:t>. Смета на строительство</w:t>
            </w:r>
          </w:p>
          <w:p w:rsidR="00857284" w:rsidRDefault="0045567B" w:rsidP="001A7988">
            <w:pPr>
              <w:widowControl w:val="0"/>
              <w:spacing w:line="259" w:lineRule="auto"/>
              <w:jc w:val="both"/>
              <w:rPr>
                <w:b/>
                <w:bCs/>
              </w:rPr>
            </w:pPr>
            <w:r>
              <w:rPr>
                <w:b/>
                <w:bCs/>
              </w:rPr>
              <w:t>3</w:t>
            </w:r>
            <w:r w:rsidR="00857284" w:rsidRPr="001901AF">
              <w:rPr>
                <w:b/>
                <w:bCs/>
              </w:rPr>
              <w:t xml:space="preserve">. </w:t>
            </w:r>
            <w:r w:rsidRPr="0045567B">
              <w:rPr>
                <w:b/>
                <w:bCs/>
              </w:rPr>
              <w:t xml:space="preserve">Открытые плоскостные площадки, детские игровые площадки, площадки для отдыха и занятий физкультурой (спортивные площадки) </w:t>
            </w:r>
            <w:r w:rsidR="001901AF" w:rsidRPr="001901AF">
              <w:rPr>
                <w:b/>
                <w:bCs/>
              </w:rPr>
              <w:t>(РД)</w:t>
            </w:r>
          </w:p>
          <w:p w:rsidR="001901AF" w:rsidRPr="001901AF" w:rsidRDefault="001901AF" w:rsidP="001901AF">
            <w:pPr>
              <w:widowControl w:val="0"/>
              <w:spacing w:line="259" w:lineRule="auto"/>
              <w:jc w:val="both"/>
              <w:rPr>
                <w:bCs/>
              </w:rPr>
            </w:pPr>
            <w:r w:rsidRPr="001901AF">
              <w:rPr>
                <w:bCs/>
              </w:rPr>
              <w:t xml:space="preserve">1. </w:t>
            </w:r>
            <w:r w:rsidR="0045567B" w:rsidRPr="0045567B">
              <w:rPr>
                <w:bCs/>
              </w:rPr>
              <w:t>Схема планировочной организации земельного участка</w:t>
            </w:r>
          </w:p>
          <w:p w:rsidR="001901AF" w:rsidRPr="001901AF" w:rsidRDefault="001901AF" w:rsidP="001901AF">
            <w:pPr>
              <w:widowControl w:val="0"/>
              <w:spacing w:line="259" w:lineRule="auto"/>
              <w:jc w:val="both"/>
              <w:rPr>
                <w:bCs/>
              </w:rPr>
            </w:pPr>
            <w:r w:rsidRPr="001901AF">
              <w:rPr>
                <w:bCs/>
              </w:rPr>
              <w:t xml:space="preserve">2. </w:t>
            </w:r>
            <w:r w:rsidR="0045567B" w:rsidRPr="0045567B">
              <w:rPr>
                <w:bCs/>
              </w:rPr>
              <w:t>Объемно-планировочные и архитектурные решения</w:t>
            </w:r>
          </w:p>
          <w:p w:rsidR="001901AF" w:rsidRDefault="001901AF" w:rsidP="001901AF">
            <w:pPr>
              <w:widowControl w:val="0"/>
              <w:spacing w:line="259" w:lineRule="auto"/>
              <w:jc w:val="both"/>
              <w:rPr>
                <w:bCs/>
              </w:rPr>
            </w:pPr>
            <w:r w:rsidRPr="001901AF">
              <w:rPr>
                <w:bCs/>
              </w:rPr>
              <w:t>3. Смета на строительство</w:t>
            </w:r>
          </w:p>
          <w:p w:rsidR="0045567B" w:rsidRDefault="0045567B" w:rsidP="001901AF">
            <w:pPr>
              <w:widowControl w:val="0"/>
              <w:spacing w:line="259" w:lineRule="auto"/>
              <w:jc w:val="both"/>
              <w:rPr>
                <w:b/>
                <w:bCs/>
              </w:rPr>
            </w:pPr>
            <w:r w:rsidRPr="00786F78">
              <w:rPr>
                <w:b/>
                <w:bCs/>
              </w:rPr>
              <w:lastRenderedPageBreak/>
              <w:t>4.</w:t>
            </w:r>
            <w:r>
              <w:rPr>
                <w:bCs/>
              </w:rPr>
              <w:t xml:space="preserve"> </w:t>
            </w:r>
            <w:r w:rsidRPr="0045567B">
              <w:rPr>
                <w:b/>
                <w:bCs/>
              </w:rPr>
              <w:t>МАФ. Отдельное оборудование спортивных, детских игровых комплексов</w:t>
            </w:r>
          </w:p>
          <w:p w:rsidR="0045567B" w:rsidRPr="0045567B" w:rsidRDefault="0045567B" w:rsidP="0045567B">
            <w:pPr>
              <w:widowControl w:val="0"/>
              <w:spacing w:line="259" w:lineRule="auto"/>
              <w:jc w:val="both"/>
              <w:rPr>
                <w:bCs/>
              </w:rPr>
            </w:pPr>
            <w:r w:rsidRPr="0045567B">
              <w:rPr>
                <w:bCs/>
              </w:rPr>
              <w:t>1. Объемно-планировочные и архитектурные решения</w:t>
            </w:r>
          </w:p>
          <w:p w:rsidR="0045567B" w:rsidRPr="0045567B" w:rsidRDefault="0045567B" w:rsidP="0045567B">
            <w:pPr>
              <w:widowControl w:val="0"/>
              <w:spacing w:line="259" w:lineRule="auto"/>
              <w:jc w:val="both"/>
              <w:rPr>
                <w:bCs/>
              </w:rPr>
            </w:pPr>
            <w:r w:rsidRPr="0045567B">
              <w:rPr>
                <w:bCs/>
              </w:rPr>
              <w:t>2. Конструктивные решения</w:t>
            </w:r>
          </w:p>
          <w:p w:rsidR="0045567B" w:rsidRDefault="0045567B" w:rsidP="0045567B">
            <w:pPr>
              <w:widowControl w:val="0"/>
              <w:spacing w:line="259" w:lineRule="auto"/>
              <w:jc w:val="both"/>
              <w:rPr>
                <w:bCs/>
              </w:rPr>
            </w:pPr>
            <w:r w:rsidRPr="0045567B">
              <w:rPr>
                <w:bCs/>
              </w:rPr>
              <w:t>3. Смета на строительство</w:t>
            </w:r>
          </w:p>
          <w:p w:rsidR="0045567B" w:rsidRDefault="0045567B" w:rsidP="0045567B">
            <w:pPr>
              <w:widowControl w:val="0"/>
              <w:spacing w:line="259" w:lineRule="auto"/>
              <w:jc w:val="both"/>
              <w:rPr>
                <w:b/>
                <w:bCs/>
              </w:rPr>
            </w:pPr>
            <w:r w:rsidRPr="00786F78">
              <w:rPr>
                <w:b/>
                <w:bCs/>
              </w:rPr>
              <w:t>5.</w:t>
            </w:r>
            <w:r w:rsidRPr="0045567B">
              <w:rPr>
                <w:b/>
                <w:bCs/>
              </w:rPr>
              <w:t xml:space="preserve"> Ограждения из готовых металлических сетчатых (решетчатых, кованых) панелей</w:t>
            </w:r>
          </w:p>
          <w:p w:rsidR="00786F78" w:rsidRPr="00786F78" w:rsidRDefault="00786F78" w:rsidP="00786F78">
            <w:pPr>
              <w:widowControl w:val="0"/>
              <w:spacing w:line="259" w:lineRule="auto"/>
              <w:jc w:val="both"/>
              <w:rPr>
                <w:bCs/>
              </w:rPr>
            </w:pPr>
            <w:r w:rsidRPr="00786F78">
              <w:rPr>
                <w:bCs/>
              </w:rPr>
              <w:t>1. Объемно-планировочные и архитектурные решения</w:t>
            </w:r>
          </w:p>
          <w:p w:rsidR="00786F78" w:rsidRPr="00786F78" w:rsidRDefault="00786F78" w:rsidP="00786F78">
            <w:pPr>
              <w:widowControl w:val="0"/>
              <w:spacing w:line="259" w:lineRule="auto"/>
              <w:jc w:val="both"/>
              <w:rPr>
                <w:bCs/>
              </w:rPr>
            </w:pPr>
            <w:r w:rsidRPr="00786F78">
              <w:rPr>
                <w:bCs/>
              </w:rPr>
              <w:t>2. Конструктивные решения</w:t>
            </w:r>
          </w:p>
          <w:p w:rsidR="00786F78" w:rsidRPr="00786F78" w:rsidRDefault="00786F78" w:rsidP="00786F78">
            <w:pPr>
              <w:widowControl w:val="0"/>
              <w:spacing w:line="259" w:lineRule="auto"/>
              <w:jc w:val="both"/>
              <w:rPr>
                <w:bCs/>
              </w:rPr>
            </w:pPr>
            <w:r w:rsidRPr="00786F78">
              <w:rPr>
                <w:bCs/>
              </w:rPr>
              <w:t>3. Смета на строительство</w:t>
            </w:r>
          </w:p>
          <w:p w:rsidR="00557046" w:rsidRPr="008E7E25" w:rsidRDefault="009D1189" w:rsidP="007A54A2">
            <w:pPr>
              <w:widowControl w:val="0"/>
              <w:spacing w:line="259" w:lineRule="auto"/>
              <w:jc w:val="both"/>
              <w:rPr>
                <w:rFonts w:eastAsia="Calibri"/>
                <w:b/>
              </w:rPr>
            </w:pPr>
            <w:r w:rsidRPr="008E7E25">
              <w:rPr>
                <w:rFonts w:eastAsia="Calibri"/>
                <w:b/>
              </w:rPr>
              <w:t>В проекте предусмотреть</w:t>
            </w:r>
            <w:r w:rsidR="00557046" w:rsidRPr="008E7E25">
              <w:rPr>
                <w:rFonts w:eastAsia="Calibri"/>
                <w:b/>
              </w:rPr>
              <w:t>:</w:t>
            </w:r>
          </w:p>
          <w:p w:rsidR="00FB340C" w:rsidRPr="008E7E25" w:rsidRDefault="00557046" w:rsidP="00FB340C">
            <w:pPr>
              <w:widowControl w:val="0"/>
              <w:jc w:val="both"/>
              <w:rPr>
                <w:bCs/>
              </w:rPr>
            </w:pPr>
            <w:r w:rsidRPr="008E7E25">
              <w:rPr>
                <w:bCs/>
              </w:rPr>
              <w:t xml:space="preserve">- </w:t>
            </w:r>
            <w:r w:rsidR="00FB340C" w:rsidRPr="008E7E25">
              <w:rPr>
                <w:bCs/>
              </w:rPr>
              <w:t>декоративные газонные ограждения, бордюры, малые архитектурные формы</w:t>
            </w:r>
            <w:r w:rsidR="00051E3F" w:rsidRPr="008E7E25">
              <w:rPr>
                <w:bCs/>
              </w:rPr>
              <w:t xml:space="preserve"> по согласованию с Заказчиком</w:t>
            </w:r>
            <w:r w:rsidR="00AB5522" w:rsidRPr="008E7E25">
              <w:rPr>
                <w:bCs/>
              </w:rPr>
              <w:t>;</w:t>
            </w:r>
          </w:p>
          <w:p w:rsidR="00FB340C" w:rsidRPr="008E7E25" w:rsidRDefault="00FB340C" w:rsidP="00FB340C">
            <w:pPr>
              <w:widowControl w:val="0"/>
              <w:jc w:val="both"/>
              <w:rPr>
                <w:bCs/>
              </w:rPr>
            </w:pPr>
            <w:r w:rsidRPr="008E7E25">
              <w:rPr>
                <w:bCs/>
              </w:rPr>
              <w:t>- план газонных насаждений с нанесением зеленых насаждений. При проектировании зеленых насаждений оценить опасность существующих деревьев-угроз, в сметной док</w:t>
            </w:r>
            <w:r w:rsidR="00AB5522" w:rsidRPr="008E7E25">
              <w:rPr>
                <w:bCs/>
              </w:rPr>
              <w:t>ументации предусмотреть их снос;</w:t>
            </w:r>
          </w:p>
          <w:p w:rsidR="00FB340C" w:rsidRPr="008E7E25" w:rsidRDefault="00FB340C" w:rsidP="00FB340C">
            <w:pPr>
              <w:widowControl w:val="0"/>
              <w:jc w:val="both"/>
              <w:rPr>
                <w:rFonts w:eastAsia="Calibri"/>
                <w:color w:val="000000"/>
                <w:lang w:eastAsia="en-US"/>
              </w:rPr>
            </w:pPr>
            <w:r w:rsidRPr="008E7E25">
              <w:rPr>
                <w:bCs/>
              </w:rPr>
              <w:t xml:space="preserve">- </w:t>
            </w:r>
            <w:r w:rsidRPr="008E7E25">
              <w:rPr>
                <w:rFonts w:eastAsia="Calibri"/>
                <w:color w:val="000000"/>
                <w:lang w:eastAsia="en-US"/>
              </w:rPr>
              <w:t xml:space="preserve">создание необходимого количества ливнестоков с соответствующей </w:t>
            </w:r>
            <w:proofErr w:type="spellStart"/>
            <w:r w:rsidRPr="008E7E25">
              <w:rPr>
                <w:rFonts w:eastAsia="Calibri"/>
                <w:color w:val="000000"/>
                <w:lang w:eastAsia="en-US"/>
              </w:rPr>
              <w:t>разуклонкой</w:t>
            </w:r>
            <w:proofErr w:type="spellEnd"/>
            <w:r w:rsidRPr="008E7E25">
              <w:rPr>
                <w:rFonts w:eastAsia="Calibri"/>
                <w:color w:val="000000"/>
                <w:lang w:eastAsia="en-US"/>
              </w:rPr>
              <w:t xml:space="preserve"> к действующим колодцам для ликвидации зон со стоячей водой на всей территории</w:t>
            </w:r>
            <w:r w:rsidR="00051E3F" w:rsidRPr="008E7E25">
              <w:rPr>
                <w:rFonts w:eastAsia="Calibri"/>
                <w:color w:val="000000"/>
                <w:lang w:eastAsia="en-US"/>
              </w:rPr>
              <w:t xml:space="preserve">, принадлежащей </w:t>
            </w:r>
            <w:r w:rsidR="00BD4140" w:rsidRPr="008E7E25">
              <w:rPr>
                <w:rFonts w:eastAsia="Calibri"/>
                <w:color w:val="000000"/>
                <w:lang w:eastAsia="en-US"/>
              </w:rPr>
              <w:t>Заказчику</w:t>
            </w:r>
            <w:r w:rsidR="00064E66" w:rsidRPr="008E7E25">
              <w:rPr>
                <w:rFonts w:eastAsia="Calibri"/>
                <w:color w:val="000000"/>
                <w:lang w:eastAsia="en-US"/>
              </w:rPr>
              <w:t>;</w:t>
            </w:r>
          </w:p>
          <w:p w:rsidR="00515B97" w:rsidRPr="008E7E25" w:rsidRDefault="00515B97" w:rsidP="00FB340C">
            <w:pPr>
              <w:widowControl w:val="0"/>
              <w:jc w:val="both"/>
              <w:rPr>
                <w:rFonts w:eastAsia="Calibri"/>
                <w:color w:val="000000"/>
                <w:lang w:eastAsia="en-US"/>
              </w:rPr>
            </w:pPr>
            <w:r w:rsidRPr="008E7E25">
              <w:rPr>
                <w:rFonts w:eastAsia="Calibri"/>
                <w:color w:val="000000"/>
                <w:lang w:eastAsia="en-US"/>
              </w:rPr>
              <w:t>- предусмотреть ремонт асфальтового покрытия по периметру здания;</w:t>
            </w:r>
          </w:p>
          <w:p w:rsidR="00432336" w:rsidRDefault="00515B97" w:rsidP="002022AA">
            <w:pPr>
              <w:widowControl w:val="0"/>
              <w:jc w:val="both"/>
              <w:rPr>
                <w:rFonts w:eastAsia="Calibri"/>
                <w:color w:val="000000"/>
                <w:lang w:eastAsia="en-US"/>
              </w:rPr>
            </w:pPr>
            <w:r w:rsidRPr="008E7E25">
              <w:rPr>
                <w:rFonts w:eastAsia="Calibri"/>
                <w:color w:val="000000"/>
                <w:lang w:eastAsia="en-US"/>
              </w:rPr>
              <w:t>- предусмотреть игровые</w:t>
            </w:r>
            <w:r w:rsidR="00786F78">
              <w:rPr>
                <w:rFonts w:eastAsia="Calibri"/>
                <w:color w:val="000000"/>
                <w:lang w:eastAsia="en-US"/>
              </w:rPr>
              <w:t xml:space="preserve"> и спортивные</w:t>
            </w:r>
            <w:r w:rsidRPr="008E7E25">
              <w:rPr>
                <w:rFonts w:eastAsia="Calibri"/>
                <w:color w:val="000000"/>
                <w:lang w:eastAsia="en-US"/>
              </w:rPr>
              <w:t xml:space="preserve"> площадки с игровым</w:t>
            </w:r>
            <w:r w:rsidR="00786F78">
              <w:rPr>
                <w:rFonts w:eastAsia="Calibri"/>
                <w:color w:val="000000"/>
                <w:lang w:eastAsia="en-US"/>
              </w:rPr>
              <w:t xml:space="preserve"> и спортивным</w:t>
            </w:r>
            <w:r w:rsidRPr="008E7E25">
              <w:rPr>
                <w:rFonts w:eastAsia="Calibri"/>
                <w:color w:val="000000"/>
                <w:lang w:eastAsia="en-US"/>
              </w:rPr>
              <w:t xml:space="preserve"> оборудованием, игровое </w:t>
            </w:r>
            <w:r w:rsidR="00786F78">
              <w:rPr>
                <w:rFonts w:eastAsia="Calibri"/>
                <w:color w:val="000000"/>
                <w:lang w:eastAsia="en-US"/>
              </w:rPr>
              <w:t xml:space="preserve">и спортивное </w:t>
            </w:r>
            <w:r w:rsidRPr="008E7E25">
              <w:rPr>
                <w:rFonts w:eastAsia="Calibri"/>
                <w:color w:val="000000"/>
                <w:lang w:eastAsia="en-US"/>
              </w:rPr>
              <w:t>оборудование и покрытие игровых площадок согласовать с Заказчиком</w:t>
            </w:r>
            <w:r w:rsidR="002022AA" w:rsidRPr="008E7E25">
              <w:rPr>
                <w:rFonts w:eastAsia="Calibri"/>
                <w:color w:val="000000"/>
                <w:lang w:eastAsia="en-US"/>
              </w:rPr>
              <w:t>.</w:t>
            </w:r>
          </w:p>
          <w:p w:rsidR="00E04D82" w:rsidRPr="00E04D82" w:rsidRDefault="00E04D82" w:rsidP="00E04D82">
            <w:pPr>
              <w:widowControl w:val="0"/>
              <w:jc w:val="both"/>
              <w:rPr>
                <w:rFonts w:eastAsia="Calibri"/>
                <w:color w:val="000000"/>
                <w:lang w:eastAsia="en-US"/>
              </w:rPr>
            </w:pPr>
            <w:r w:rsidRPr="00E04D82">
              <w:rPr>
                <w:rFonts w:eastAsia="Calibri"/>
                <w:color w:val="000000"/>
                <w:lang w:eastAsia="en-US"/>
              </w:rPr>
              <w:t xml:space="preserve">Все конструктивные решения согласовать с заказчиком;  </w:t>
            </w:r>
          </w:p>
          <w:p w:rsidR="00E04D82" w:rsidRPr="00E04D82" w:rsidRDefault="00E04D82" w:rsidP="00E04D82">
            <w:pPr>
              <w:widowControl w:val="0"/>
              <w:jc w:val="both"/>
              <w:rPr>
                <w:rFonts w:eastAsia="Calibri"/>
                <w:color w:val="000000"/>
                <w:lang w:eastAsia="en-US"/>
              </w:rPr>
            </w:pPr>
            <w:r w:rsidRPr="00E04D82">
              <w:rPr>
                <w:rFonts w:eastAsia="Calibri"/>
                <w:color w:val="000000"/>
                <w:lang w:eastAsia="en-US"/>
              </w:rPr>
              <w:t>- проектом предусмотреть восстановление нарушенного благоустройства прилегающей территории;</w:t>
            </w:r>
          </w:p>
          <w:p w:rsidR="00E04D82" w:rsidRPr="00E04D82" w:rsidRDefault="00E04D82" w:rsidP="00E04D82">
            <w:pPr>
              <w:widowControl w:val="0"/>
              <w:jc w:val="both"/>
              <w:rPr>
                <w:rFonts w:eastAsia="Calibri"/>
                <w:color w:val="000000"/>
                <w:lang w:eastAsia="en-US"/>
              </w:rPr>
            </w:pPr>
            <w:r w:rsidRPr="00E04D82">
              <w:rPr>
                <w:rFonts w:eastAsia="Calibri"/>
                <w:color w:val="000000"/>
                <w:lang w:eastAsia="en-US"/>
              </w:rPr>
              <w:t>- Архитектурное задание (</w:t>
            </w:r>
            <w:proofErr w:type="gramStart"/>
            <w:r w:rsidRPr="00E04D82">
              <w:rPr>
                <w:rFonts w:eastAsia="Calibri"/>
                <w:color w:val="000000"/>
                <w:lang w:eastAsia="en-US"/>
              </w:rPr>
              <w:t>архитектурные решения</w:t>
            </w:r>
            <w:proofErr w:type="gramEnd"/>
            <w:r w:rsidRPr="00E04D82">
              <w:rPr>
                <w:rFonts w:eastAsia="Calibri"/>
                <w:color w:val="000000"/>
                <w:lang w:eastAsia="en-US"/>
              </w:rPr>
              <w:t xml:space="preserve">, отделочный материал, колеровку отделочного материала) согласовать с Заказчиком и в КГА. </w:t>
            </w:r>
          </w:p>
          <w:p w:rsidR="00E04D82" w:rsidRPr="008E7E25" w:rsidRDefault="00E04D82" w:rsidP="00E04D82">
            <w:pPr>
              <w:widowControl w:val="0"/>
              <w:jc w:val="both"/>
              <w:rPr>
                <w:rFonts w:eastAsia="Calibri"/>
                <w:color w:val="000000"/>
                <w:lang w:eastAsia="en-US"/>
              </w:rPr>
            </w:pPr>
            <w:r w:rsidRPr="00E04D82">
              <w:rPr>
                <w:rFonts w:eastAsia="Calibri"/>
                <w:color w:val="000000"/>
                <w:lang w:eastAsia="en-US"/>
              </w:rPr>
              <w:t>-защита рабочего проекта на основании Архитектурного задания в утверждающей инстанции (КГА)</w:t>
            </w:r>
          </w:p>
          <w:p w:rsidR="00E04D82" w:rsidRDefault="00584C7B" w:rsidP="00584C7B">
            <w:pPr>
              <w:rPr>
                <w:bCs/>
              </w:rPr>
            </w:pPr>
            <w:r w:rsidRPr="0010096A">
              <w:rPr>
                <w:bCs/>
              </w:rPr>
              <w:t xml:space="preserve">При проектировании учитывать к применению современные отделочные материалы отечественных производителей, преимущественно производителей Санкт-Петербурга. </w:t>
            </w:r>
          </w:p>
          <w:p w:rsidR="00584C7B" w:rsidRPr="0010096A" w:rsidRDefault="00584C7B" w:rsidP="00584C7B">
            <w:pPr>
              <w:rPr>
                <w:bCs/>
              </w:rPr>
            </w:pPr>
            <w:r w:rsidRPr="0010096A">
              <w:rPr>
                <w:bCs/>
              </w:rPr>
              <w:t>Применение импортного оборудования и материалов согласовать отдельным письмом с Заказчиком. Отделочные материалы должны иметь необходимые эпидемиологические заключения, сертификаты противопожарной безопасности.</w:t>
            </w:r>
          </w:p>
          <w:p w:rsidR="00584C7B" w:rsidRDefault="00584C7B" w:rsidP="00584C7B">
            <w:pPr>
              <w:rPr>
                <w:bCs/>
              </w:rPr>
            </w:pPr>
            <w:r w:rsidRPr="0010096A">
              <w:rPr>
                <w:bCs/>
              </w:rPr>
              <w:t>Все конструктивные и планировочные решения согласовать с Заказчиком.</w:t>
            </w:r>
          </w:p>
          <w:p w:rsidR="00584C7B" w:rsidRPr="00310EEB" w:rsidRDefault="00584C7B" w:rsidP="00584C7B">
            <w:pPr>
              <w:rPr>
                <w:b/>
                <w:bCs/>
              </w:rPr>
            </w:pPr>
            <w:r w:rsidRPr="00310EEB">
              <w:rPr>
                <w:bCs/>
              </w:rPr>
              <w:t xml:space="preserve">Проектную документацию сброшюровать в соответствии с ГОСТ </w:t>
            </w:r>
            <w:proofErr w:type="gramStart"/>
            <w:r w:rsidRPr="00310EEB">
              <w:rPr>
                <w:bCs/>
              </w:rPr>
              <w:t>Р</w:t>
            </w:r>
            <w:proofErr w:type="gramEnd"/>
            <w:r w:rsidRPr="00310EEB">
              <w:rPr>
                <w:bCs/>
              </w:rPr>
              <w:t xml:space="preserve"> </w:t>
            </w:r>
            <w:r>
              <w:rPr>
                <w:bCs/>
              </w:rPr>
              <w:t>ГОСТ Р 21.101-2020.</w:t>
            </w:r>
          </w:p>
          <w:p w:rsidR="00584C7B" w:rsidRPr="00310EEB" w:rsidRDefault="00584C7B" w:rsidP="00584C7B">
            <w:pPr>
              <w:jc w:val="both"/>
              <w:rPr>
                <w:b/>
                <w:i/>
              </w:rPr>
            </w:pPr>
            <w:r w:rsidRPr="00310EEB">
              <w:rPr>
                <w:b/>
                <w:i/>
              </w:rPr>
              <w:t>Обязательно прилагаемые документы к проектно-сметной документации:</w:t>
            </w:r>
          </w:p>
          <w:p w:rsidR="00584C7B" w:rsidRPr="00310EEB" w:rsidRDefault="00584C7B" w:rsidP="00584C7B">
            <w:pPr>
              <w:widowControl w:val="0"/>
              <w:autoSpaceDE w:val="0"/>
              <w:autoSpaceDN w:val="0"/>
              <w:adjustRightInd w:val="0"/>
              <w:jc w:val="both"/>
            </w:pPr>
            <w:r w:rsidRPr="00310EEB">
              <w:rPr>
                <w:b/>
              </w:rPr>
              <w:t>-</w:t>
            </w:r>
            <w:r w:rsidRPr="00310EEB">
              <w:t>Спецификации применяемых материалов, изделий, конструкций;</w:t>
            </w:r>
          </w:p>
          <w:p w:rsidR="00584C7B" w:rsidRPr="00310EEB" w:rsidRDefault="00584C7B" w:rsidP="00584C7B">
            <w:pPr>
              <w:widowControl w:val="0"/>
              <w:autoSpaceDE w:val="0"/>
              <w:autoSpaceDN w:val="0"/>
              <w:adjustRightInd w:val="0"/>
              <w:contextualSpacing/>
              <w:jc w:val="both"/>
            </w:pPr>
            <w:r w:rsidRPr="00310EEB">
              <w:t>- Ведомости объемов демонтажных, ремонтно-строительных и монтажных работ.</w:t>
            </w:r>
          </w:p>
          <w:p w:rsidR="006D641D" w:rsidRPr="00451788" w:rsidRDefault="006D641D" w:rsidP="006D641D">
            <w:pPr>
              <w:widowControl w:val="0"/>
              <w:jc w:val="both"/>
              <w:rPr>
                <w:rFonts w:eastAsia="Calibri"/>
                <w:b/>
                <w:sz w:val="22"/>
                <w:szCs w:val="22"/>
                <w:highlight w:val="yellow"/>
                <w:lang w:eastAsia="en-US"/>
              </w:rPr>
            </w:pPr>
          </w:p>
        </w:tc>
      </w:tr>
      <w:tr w:rsidR="00160F96" w:rsidRPr="00240E32" w:rsidTr="00051E3F">
        <w:trPr>
          <w:trHeight w:val="1289"/>
        </w:trPr>
        <w:tc>
          <w:tcPr>
            <w:tcW w:w="1914" w:type="pct"/>
            <w:vAlign w:val="center"/>
          </w:tcPr>
          <w:p w:rsidR="00160F96" w:rsidRDefault="00160F96" w:rsidP="004F68D7">
            <w:pPr>
              <w:widowControl w:val="0"/>
              <w:suppressAutoHyphens/>
              <w:autoSpaceDE w:val="0"/>
              <w:autoSpaceDN w:val="0"/>
              <w:adjustRightInd w:val="0"/>
              <w:snapToGrid w:val="0"/>
              <w:jc w:val="both"/>
              <w:rPr>
                <w:rFonts w:eastAsia="Calibri"/>
                <w:b/>
              </w:rPr>
            </w:pPr>
            <w:r w:rsidRPr="00240E32">
              <w:rPr>
                <w:rFonts w:eastAsia="Calibri"/>
                <w:b/>
              </w:rPr>
              <w:lastRenderedPageBreak/>
              <w:t>10. Основные требования к конструктивному решению, инженерному обеспечению, инженерному и технологическому оборудованию</w:t>
            </w:r>
          </w:p>
          <w:p w:rsidR="00071E56" w:rsidRDefault="00071E56" w:rsidP="004F68D7">
            <w:pPr>
              <w:widowControl w:val="0"/>
              <w:suppressAutoHyphens/>
              <w:autoSpaceDE w:val="0"/>
              <w:autoSpaceDN w:val="0"/>
              <w:adjustRightInd w:val="0"/>
              <w:snapToGrid w:val="0"/>
              <w:jc w:val="both"/>
              <w:rPr>
                <w:rFonts w:eastAsia="Calibri"/>
                <w:b/>
              </w:rPr>
            </w:pPr>
          </w:p>
          <w:p w:rsidR="00071E56" w:rsidRDefault="00071E56" w:rsidP="004F68D7">
            <w:pPr>
              <w:widowControl w:val="0"/>
              <w:suppressAutoHyphens/>
              <w:autoSpaceDE w:val="0"/>
              <w:autoSpaceDN w:val="0"/>
              <w:adjustRightInd w:val="0"/>
              <w:snapToGrid w:val="0"/>
              <w:jc w:val="both"/>
              <w:rPr>
                <w:rFonts w:eastAsia="Calibri"/>
                <w:b/>
              </w:rPr>
            </w:pPr>
          </w:p>
          <w:p w:rsidR="00071E56" w:rsidRDefault="00071E56" w:rsidP="004F68D7">
            <w:pPr>
              <w:widowControl w:val="0"/>
              <w:suppressAutoHyphens/>
              <w:autoSpaceDE w:val="0"/>
              <w:autoSpaceDN w:val="0"/>
              <w:adjustRightInd w:val="0"/>
              <w:snapToGrid w:val="0"/>
              <w:jc w:val="both"/>
              <w:rPr>
                <w:rFonts w:eastAsia="Calibri"/>
                <w:b/>
              </w:rPr>
            </w:pPr>
          </w:p>
          <w:p w:rsidR="00071E56" w:rsidRDefault="00071E56" w:rsidP="004F68D7">
            <w:pPr>
              <w:widowControl w:val="0"/>
              <w:suppressAutoHyphens/>
              <w:autoSpaceDE w:val="0"/>
              <w:autoSpaceDN w:val="0"/>
              <w:adjustRightInd w:val="0"/>
              <w:snapToGrid w:val="0"/>
              <w:jc w:val="both"/>
              <w:rPr>
                <w:rFonts w:eastAsia="Calibri"/>
                <w:b/>
              </w:rPr>
            </w:pPr>
          </w:p>
          <w:p w:rsidR="00071E56" w:rsidRDefault="00071E56" w:rsidP="004F68D7">
            <w:pPr>
              <w:widowControl w:val="0"/>
              <w:suppressAutoHyphens/>
              <w:autoSpaceDE w:val="0"/>
              <w:autoSpaceDN w:val="0"/>
              <w:adjustRightInd w:val="0"/>
              <w:snapToGrid w:val="0"/>
              <w:jc w:val="both"/>
              <w:rPr>
                <w:rFonts w:eastAsia="Calibri"/>
                <w:b/>
              </w:rPr>
            </w:pPr>
          </w:p>
          <w:p w:rsidR="00071E56" w:rsidRDefault="00071E56" w:rsidP="004F68D7">
            <w:pPr>
              <w:widowControl w:val="0"/>
              <w:suppressAutoHyphens/>
              <w:autoSpaceDE w:val="0"/>
              <w:autoSpaceDN w:val="0"/>
              <w:adjustRightInd w:val="0"/>
              <w:snapToGrid w:val="0"/>
              <w:jc w:val="both"/>
              <w:rPr>
                <w:rFonts w:eastAsia="Calibri"/>
                <w:b/>
              </w:rPr>
            </w:pPr>
          </w:p>
          <w:p w:rsidR="00071E56" w:rsidRDefault="00071E56" w:rsidP="004F68D7">
            <w:pPr>
              <w:widowControl w:val="0"/>
              <w:suppressAutoHyphens/>
              <w:autoSpaceDE w:val="0"/>
              <w:autoSpaceDN w:val="0"/>
              <w:adjustRightInd w:val="0"/>
              <w:snapToGrid w:val="0"/>
              <w:jc w:val="both"/>
              <w:rPr>
                <w:rFonts w:eastAsia="Calibri"/>
                <w:b/>
              </w:rPr>
            </w:pPr>
          </w:p>
          <w:p w:rsidR="00071E56" w:rsidRPr="00240E32" w:rsidRDefault="00071E56" w:rsidP="004F68D7">
            <w:pPr>
              <w:widowControl w:val="0"/>
              <w:suppressAutoHyphens/>
              <w:autoSpaceDE w:val="0"/>
              <w:autoSpaceDN w:val="0"/>
              <w:adjustRightInd w:val="0"/>
              <w:snapToGrid w:val="0"/>
              <w:jc w:val="both"/>
              <w:rPr>
                <w:rFonts w:eastAsia="Calibri"/>
                <w:b/>
              </w:rPr>
            </w:pPr>
          </w:p>
        </w:tc>
        <w:tc>
          <w:tcPr>
            <w:tcW w:w="3086" w:type="pct"/>
            <w:vAlign w:val="center"/>
          </w:tcPr>
          <w:p w:rsidR="00F556C5" w:rsidRDefault="0075314C" w:rsidP="00515B97">
            <w:pPr>
              <w:jc w:val="both"/>
              <w:rPr>
                <w:rFonts w:eastAsia="Calibri"/>
              </w:rPr>
            </w:pPr>
            <w:r>
              <w:rPr>
                <w:rFonts w:eastAsia="Calibri"/>
              </w:rPr>
              <w:t>Исполнитель</w:t>
            </w:r>
            <w:r w:rsidR="00F556C5" w:rsidRPr="00F556C5">
              <w:rPr>
                <w:rFonts w:eastAsia="Calibri"/>
              </w:rPr>
              <w:t xml:space="preserve"> должен выполнить работы в полном соответствии с техническим заданием, с соблюдением технологии и качества выполняемых работ, используемых материалов и оборудования в соответствии со следующими актами законодательства Российской Федерации и нормативными документами:</w:t>
            </w:r>
          </w:p>
          <w:p w:rsidR="00515B97" w:rsidRPr="00BD52DF" w:rsidRDefault="00515B97" w:rsidP="00515B97">
            <w:pPr>
              <w:jc w:val="both"/>
              <w:rPr>
                <w:rFonts w:eastAsia="Calibri"/>
              </w:rPr>
            </w:pPr>
            <w:r w:rsidRPr="00BD52DF">
              <w:rPr>
                <w:rFonts w:eastAsia="Calibri"/>
              </w:rPr>
              <w:t>- Гражданским и Градостроительным кодексами РФ;</w:t>
            </w:r>
          </w:p>
          <w:p w:rsidR="00515B97" w:rsidRPr="00BD52DF" w:rsidRDefault="00515B97" w:rsidP="00515B97">
            <w:pPr>
              <w:jc w:val="both"/>
              <w:rPr>
                <w:rFonts w:eastAsia="Calibri"/>
              </w:rPr>
            </w:pPr>
            <w:r w:rsidRPr="00BD52DF">
              <w:rPr>
                <w:rFonts w:eastAsia="Calibri"/>
              </w:rPr>
              <w:t>- Федеральным законом «О техническом регулировании» №184 – ФЗ от 27.12.2002г;</w:t>
            </w:r>
          </w:p>
          <w:p w:rsidR="00515B97" w:rsidRDefault="00515B97" w:rsidP="00515B97">
            <w:pPr>
              <w:jc w:val="both"/>
              <w:rPr>
                <w:rFonts w:eastAsia="Calibri"/>
              </w:rPr>
            </w:pPr>
            <w:r w:rsidRPr="00BD52DF">
              <w:t xml:space="preserve">- </w:t>
            </w:r>
            <w:hyperlink r:id="rId9" w:history="1">
              <w:r w:rsidRPr="00BD52DF">
                <w:rPr>
                  <w:rFonts w:eastAsia="Calibri"/>
                </w:rPr>
                <w:t>Федеральный закон от 30 декабря 2009 г. N 384-ФЗ "Технический регламент о безопасности зданий и сооружений"</w:t>
              </w:r>
            </w:hyperlink>
          </w:p>
          <w:p w:rsidR="00F556C5" w:rsidRDefault="00F556C5" w:rsidP="00515B97">
            <w:pPr>
              <w:jc w:val="both"/>
              <w:rPr>
                <w:rFonts w:eastAsia="Calibri"/>
              </w:rPr>
            </w:pPr>
            <w:r w:rsidRPr="00F556C5">
              <w:rPr>
                <w:rFonts w:eastAsia="Calibri"/>
              </w:rPr>
              <w:t>Федеральный закон от 01.05.2019 N 71-ФЗ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w:t>
            </w:r>
          </w:p>
          <w:p w:rsidR="00515B97" w:rsidRPr="00BD52DF" w:rsidRDefault="00515B97" w:rsidP="00515B97">
            <w:pPr>
              <w:jc w:val="both"/>
              <w:rPr>
                <w:rFonts w:eastAsia="Calibri"/>
              </w:rPr>
            </w:pPr>
            <w:r>
              <w:rPr>
                <w:rFonts w:eastAsia="Calibri"/>
              </w:rPr>
              <w:t>- Федеральным</w:t>
            </w:r>
            <w:r w:rsidRPr="00BD52DF">
              <w:rPr>
                <w:rFonts w:eastAsia="Calibri"/>
              </w:rPr>
              <w:t xml:space="preserve"> закон</w:t>
            </w:r>
            <w:r>
              <w:rPr>
                <w:rFonts w:eastAsia="Calibri"/>
              </w:rPr>
              <w:t>ом</w:t>
            </w:r>
            <w:r w:rsidRPr="00BD52DF">
              <w:rPr>
                <w:rFonts w:eastAsia="Calibri"/>
              </w:rPr>
              <w:t xml:space="preserve"> № 123-ФЗ «Технический регламент о требованиях пожарной безопасности»;</w:t>
            </w:r>
          </w:p>
          <w:p w:rsidR="00515B97" w:rsidRPr="00BD52DF" w:rsidRDefault="00515B97" w:rsidP="00515B97">
            <w:pPr>
              <w:jc w:val="both"/>
              <w:rPr>
                <w:rFonts w:eastAsia="Calibri"/>
              </w:rPr>
            </w:pPr>
            <w:r>
              <w:rPr>
                <w:rFonts w:eastAsia="Calibri"/>
              </w:rPr>
              <w:t>- Федеральным</w:t>
            </w:r>
            <w:r w:rsidRPr="00BD52DF">
              <w:rPr>
                <w:rFonts w:eastAsia="Calibri"/>
              </w:rPr>
              <w:t xml:space="preserve"> закон</w:t>
            </w:r>
            <w:r>
              <w:rPr>
                <w:rFonts w:eastAsia="Calibri"/>
              </w:rPr>
              <w:t>ом</w:t>
            </w:r>
            <w:r w:rsidRPr="00BD52DF">
              <w:rPr>
                <w:rFonts w:eastAsia="Calibri"/>
              </w:rPr>
              <w:t xml:space="preserve"> от 21.12.1994 N 69-ФЗ "О пожарной безопасности";</w:t>
            </w:r>
          </w:p>
          <w:p w:rsidR="00515B97" w:rsidRPr="00BD52DF" w:rsidRDefault="00515B97" w:rsidP="00515B97">
            <w:pPr>
              <w:jc w:val="both"/>
              <w:rPr>
                <w:rFonts w:eastAsia="Calibri"/>
              </w:rPr>
            </w:pPr>
            <w:r>
              <w:rPr>
                <w:rFonts w:eastAsia="Calibri"/>
              </w:rPr>
              <w:t>- Федеральным</w:t>
            </w:r>
            <w:r w:rsidRPr="00BD52DF">
              <w:rPr>
                <w:rFonts w:eastAsia="Calibri"/>
              </w:rPr>
              <w:t xml:space="preserve"> закон</w:t>
            </w:r>
            <w:r>
              <w:rPr>
                <w:rFonts w:eastAsia="Calibri"/>
              </w:rPr>
              <w:t>ом</w:t>
            </w:r>
            <w:r w:rsidRPr="00BD52DF">
              <w:rPr>
                <w:rFonts w:eastAsia="Calibri"/>
              </w:rPr>
              <w:t xml:space="preserve"> от 30.03.1999 N 52-ФЗ «О санитарно-эпидемиологическом благополучии населения»;</w:t>
            </w:r>
          </w:p>
          <w:p w:rsidR="00515B97" w:rsidRPr="00BD52DF" w:rsidRDefault="00515B97" w:rsidP="00515B97">
            <w:pPr>
              <w:jc w:val="both"/>
              <w:rPr>
                <w:rFonts w:eastAsia="Calibri"/>
              </w:rPr>
            </w:pPr>
            <w:r>
              <w:rPr>
                <w:rFonts w:eastAsia="Calibri"/>
              </w:rPr>
              <w:t>- Федеральным</w:t>
            </w:r>
            <w:r w:rsidRPr="00BD52DF">
              <w:rPr>
                <w:rFonts w:eastAsia="Calibri"/>
              </w:rPr>
              <w:t xml:space="preserve"> закон</w:t>
            </w:r>
            <w:r>
              <w:rPr>
                <w:rFonts w:eastAsia="Calibri"/>
              </w:rPr>
              <w:t>ом</w:t>
            </w:r>
            <w:r w:rsidRPr="00BD52DF">
              <w:rPr>
                <w:rFonts w:eastAsia="Calibri"/>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r>
              <w:rPr>
                <w:rFonts w:eastAsia="Calibri"/>
              </w:rPr>
              <w:t>,</w:t>
            </w:r>
            <w:r w:rsidRPr="00BD52DF">
              <w:rPr>
                <w:rFonts w:eastAsia="Calibri"/>
              </w:rPr>
              <w:t xml:space="preserve"> Постановление</w:t>
            </w:r>
            <w:r>
              <w:rPr>
                <w:rFonts w:eastAsia="Calibri"/>
              </w:rPr>
              <w:t>м</w:t>
            </w:r>
            <w:r w:rsidRPr="00BD52DF">
              <w:rPr>
                <w:rFonts w:eastAsia="Calibri"/>
              </w:rPr>
              <w:t xml:space="preserve"> Правительства Российской Федерации от 31.12.2009г. № 1221 "Об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w:t>
            </w:r>
          </w:p>
          <w:p w:rsidR="00515B97" w:rsidRPr="00BD52DF" w:rsidRDefault="00515B97" w:rsidP="00515B97">
            <w:pPr>
              <w:jc w:val="both"/>
              <w:rPr>
                <w:rFonts w:eastAsia="Calibri"/>
              </w:rPr>
            </w:pPr>
            <w:r>
              <w:rPr>
                <w:rFonts w:eastAsia="Calibri"/>
              </w:rPr>
              <w:t>- Федеральным</w:t>
            </w:r>
            <w:r w:rsidRPr="00BD52DF">
              <w:rPr>
                <w:rFonts w:eastAsia="Calibri"/>
              </w:rPr>
              <w:t xml:space="preserve"> закон</w:t>
            </w:r>
            <w:r>
              <w:rPr>
                <w:rFonts w:eastAsia="Calibri"/>
              </w:rPr>
              <w:t>ом</w:t>
            </w:r>
            <w:r w:rsidRPr="00BD52DF">
              <w:rPr>
                <w:rFonts w:eastAsia="Calibri"/>
              </w:rPr>
              <w:t xml:space="preserve"> от 24.06.1998 N 89-ФЗ "Об отходах производства и потребления";</w:t>
            </w:r>
          </w:p>
          <w:p w:rsidR="00515B97" w:rsidRDefault="00515B97" w:rsidP="00515B97">
            <w:pPr>
              <w:jc w:val="both"/>
              <w:rPr>
                <w:rFonts w:eastAsia="Calibri"/>
              </w:rPr>
            </w:pPr>
            <w:r w:rsidRPr="00BD52DF">
              <w:rPr>
                <w:rFonts w:eastAsia="Calibri"/>
              </w:rPr>
              <w:t>- Постановление</w:t>
            </w:r>
            <w:r>
              <w:rPr>
                <w:rFonts w:eastAsia="Calibri"/>
              </w:rPr>
              <w:t>м</w:t>
            </w:r>
            <w:r w:rsidRPr="00BD52DF">
              <w:rPr>
                <w:rFonts w:eastAsia="Calibri"/>
              </w:rPr>
              <w:t xml:space="preserve"> от 23 июля 2001 года N 80</w:t>
            </w:r>
            <w:proofErr w:type="gramStart"/>
            <w:r w:rsidRPr="00BD52DF">
              <w:rPr>
                <w:rFonts w:eastAsia="Calibri"/>
              </w:rPr>
              <w:t xml:space="preserve"> О</w:t>
            </w:r>
            <w:proofErr w:type="gramEnd"/>
            <w:r w:rsidRPr="00BD52DF">
              <w:rPr>
                <w:rFonts w:eastAsia="Calibri"/>
              </w:rPr>
              <w:t xml:space="preserve"> принятии строительных норм и правил Российской Федерации "Безопасность труда в строительстве. Часть 1. Общие требования", государственный комитет российской федерации по строительству и жилищно-коммунальному комплексу.</w:t>
            </w:r>
          </w:p>
          <w:p w:rsidR="00515B97" w:rsidRPr="00976D0E" w:rsidRDefault="00515B97" w:rsidP="00515B97">
            <w:pPr>
              <w:jc w:val="both"/>
              <w:rPr>
                <w:rFonts w:eastAsia="Calibri"/>
              </w:rPr>
            </w:pPr>
            <w:r w:rsidRPr="00BD52DF">
              <w:rPr>
                <w:rFonts w:eastAsia="Calibri"/>
              </w:rPr>
              <w:t>СП 49.13330.2010 Безопасность труда в строительстве. Часть 1. Общие требования</w:t>
            </w:r>
            <w:r w:rsidRPr="00976D0E">
              <w:rPr>
                <w:rFonts w:eastAsia="Calibri"/>
              </w:rPr>
              <w:t>;</w:t>
            </w:r>
          </w:p>
          <w:p w:rsidR="00515B97" w:rsidRPr="00870C70" w:rsidRDefault="00515B97" w:rsidP="00515B97">
            <w:pPr>
              <w:widowControl w:val="0"/>
              <w:tabs>
                <w:tab w:val="left" w:pos="0"/>
              </w:tabs>
              <w:jc w:val="both"/>
            </w:pPr>
            <w:r w:rsidRPr="00870C70">
              <w:t>Постановление от 17 сентября 2002года № 123 «О принятии строительных норм и правил Российской Федерации «Безопасность труда в строительстве. Часть 2. Строительное производство»;</w:t>
            </w:r>
          </w:p>
          <w:p w:rsidR="00515B97" w:rsidRPr="00870C70" w:rsidRDefault="00515B97" w:rsidP="00515B97">
            <w:pPr>
              <w:jc w:val="both"/>
            </w:pPr>
            <w:r w:rsidRPr="00870C70">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515B97" w:rsidRPr="00976D0E" w:rsidRDefault="00515B97" w:rsidP="00515B97">
            <w:pPr>
              <w:jc w:val="both"/>
              <w:rPr>
                <w:rFonts w:eastAsia="Calibri"/>
              </w:rPr>
            </w:pPr>
            <w:r w:rsidRPr="00EA7072">
              <w:rPr>
                <w:rFonts w:eastAsia="Calibri"/>
              </w:rPr>
              <w:t>СП 68.13330.2017 </w:t>
            </w:r>
            <w:r>
              <w:rPr>
                <w:rFonts w:eastAsia="Calibri"/>
              </w:rPr>
              <w:t>«</w:t>
            </w:r>
            <w:r w:rsidRPr="00EA7072">
              <w:rPr>
                <w:rFonts w:eastAsia="Calibri"/>
              </w:rPr>
              <w:t xml:space="preserve">Приемка в эксплуатацию законченных </w:t>
            </w:r>
            <w:r w:rsidRPr="00EA7072">
              <w:rPr>
                <w:rFonts w:eastAsia="Calibri"/>
              </w:rPr>
              <w:lastRenderedPageBreak/>
              <w:t>строительством объектов. Основные положения</w:t>
            </w:r>
            <w:r>
              <w:rPr>
                <w:rFonts w:eastAsia="Calibri"/>
              </w:rPr>
              <w:t>»</w:t>
            </w:r>
            <w:r w:rsidRPr="00976D0E">
              <w:rPr>
                <w:rFonts w:eastAsia="Calibri"/>
              </w:rPr>
              <w:t>;</w:t>
            </w:r>
          </w:p>
          <w:p w:rsidR="00515B97" w:rsidRPr="00EA7072" w:rsidRDefault="00515B97" w:rsidP="00515B97">
            <w:pPr>
              <w:jc w:val="both"/>
              <w:rPr>
                <w:rFonts w:eastAsia="Calibri"/>
              </w:rPr>
            </w:pPr>
            <w:r w:rsidRPr="00EA7072">
              <w:rPr>
                <w:rFonts w:eastAsia="Calibri"/>
              </w:rPr>
              <w:t xml:space="preserve">- СП 118.13330.2012 </w:t>
            </w:r>
            <w:r>
              <w:rPr>
                <w:rFonts w:eastAsia="Calibri"/>
              </w:rPr>
              <w:t>«</w:t>
            </w:r>
            <w:r w:rsidRPr="00EA7072">
              <w:rPr>
                <w:rFonts w:eastAsia="Calibri"/>
              </w:rPr>
              <w:t>Общественные здания и сооружения</w:t>
            </w:r>
            <w:r>
              <w:rPr>
                <w:rFonts w:eastAsia="Calibri"/>
              </w:rPr>
              <w:t>»</w:t>
            </w:r>
            <w:r w:rsidRPr="00EA7072">
              <w:rPr>
                <w:rFonts w:eastAsia="Calibri"/>
              </w:rPr>
              <w:t>;</w:t>
            </w:r>
          </w:p>
          <w:p w:rsidR="00515B97" w:rsidRPr="00EA7072" w:rsidRDefault="00515B97" w:rsidP="00515B97">
            <w:pPr>
              <w:jc w:val="both"/>
              <w:rPr>
                <w:rFonts w:eastAsia="Calibri"/>
              </w:rPr>
            </w:pPr>
            <w:r w:rsidRPr="00EA7072">
              <w:rPr>
                <w:rFonts w:eastAsia="Calibri"/>
              </w:rPr>
              <w:t>- Постановление Правительства РФ «О составе разделов проектной документации и требования к их содержанию» от 16.02.2008 № 87;</w:t>
            </w:r>
          </w:p>
          <w:p w:rsidR="00515B97" w:rsidRPr="00EA7072" w:rsidRDefault="00515B97" w:rsidP="00515B97">
            <w:pPr>
              <w:jc w:val="both"/>
              <w:rPr>
                <w:rFonts w:eastAsia="Calibri"/>
              </w:rPr>
            </w:pPr>
            <w:r w:rsidRPr="00EA7072">
              <w:rPr>
                <w:rFonts w:eastAsia="Calibri"/>
              </w:rPr>
              <w:t xml:space="preserve">- СП 42.13330.2016 </w:t>
            </w:r>
            <w:r>
              <w:rPr>
                <w:rFonts w:eastAsia="Calibri"/>
              </w:rPr>
              <w:t>«</w:t>
            </w:r>
            <w:r w:rsidRPr="00EA7072">
              <w:rPr>
                <w:rFonts w:eastAsia="Calibri"/>
              </w:rPr>
              <w:t>Градостроительство. Планировка и застройка</w:t>
            </w:r>
            <w:r>
              <w:rPr>
                <w:rFonts w:eastAsia="Calibri"/>
              </w:rPr>
              <w:t xml:space="preserve"> городских и сельских поселений»</w:t>
            </w:r>
            <w:r w:rsidRPr="00EA7072">
              <w:rPr>
                <w:rFonts w:eastAsia="Calibri"/>
              </w:rPr>
              <w:t>;</w:t>
            </w:r>
          </w:p>
          <w:p w:rsidR="00515B97" w:rsidRPr="00EA7072" w:rsidRDefault="00515B97" w:rsidP="00515B97">
            <w:pPr>
              <w:jc w:val="both"/>
              <w:rPr>
                <w:rFonts w:eastAsia="Calibri"/>
              </w:rPr>
            </w:pPr>
            <w:r w:rsidRPr="00EA7072">
              <w:rPr>
                <w:rFonts w:eastAsia="Calibri"/>
              </w:rPr>
              <w:t xml:space="preserve">- СП 82.13330.2016 </w:t>
            </w:r>
            <w:r>
              <w:rPr>
                <w:rFonts w:eastAsia="Calibri"/>
              </w:rPr>
              <w:t>«</w:t>
            </w:r>
            <w:r w:rsidRPr="00EA7072">
              <w:rPr>
                <w:rFonts w:eastAsia="Calibri"/>
              </w:rPr>
              <w:t>Благоустройство территорий</w:t>
            </w:r>
            <w:r>
              <w:rPr>
                <w:rFonts w:eastAsia="Calibri"/>
              </w:rPr>
              <w:t>»</w:t>
            </w:r>
            <w:r w:rsidRPr="00EA7072">
              <w:rPr>
                <w:rFonts w:eastAsia="Calibri"/>
              </w:rPr>
              <w:t>;</w:t>
            </w:r>
          </w:p>
          <w:p w:rsidR="00515B97" w:rsidRDefault="00515B97" w:rsidP="00515B97">
            <w:pPr>
              <w:jc w:val="both"/>
              <w:rPr>
                <w:rFonts w:eastAsia="Calibri"/>
              </w:rPr>
            </w:pPr>
            <w:r w:rsidRPr="00EA7072">
              <w:rPr>
                <w:rFonts w:eastAsia="Calibri"/>
              </w:rPr>
              <w:t xml:space="preserve">- СП 45.13330.2017 </w:t>
            </w:r>
            <w:r>
              <w:rPr>
                <w:rFonts w:eastAsia="Calibri"/>
              </w:rPr>
              <w:t>«</w:t>
            </w:r>
            <w:r w:rsidRPr="00EA7072">
              <w:rPr>
                <w:rFonts w:eastAsia="Calibri"/>
              </w:rPr>
              <w:t>Земляные сооружения, основания и фундаменты</w:t>
            </w:r>
            <w:r>
              <w:rPr>
                <w:rFonts w:eastAsia="Calibri"/>
              </w:rPr>
              <w:t>»</w:t>
            </w:r>
            <w:r w:rsidRPr="00EA7072">
              <w:rPr>
                <w:rFonts w:eastAsia="Calibri"/>
              </w:rPr>
              <w:t>;</w:t>
            </w:r>
          </w:p>
          <w:p w:rsidR="00C31417" w:rsidRPr="00EA7072" w:rsidRDefault="00C31417" w:rsidP="00515B97">
            <w:pPr>
              <w:jc w:val="both"/>
              <w:rPr>
                <w:rFonts w:eastAsia="Calibri"/>
              </w:rPr>
            </w:pPr>
            <w:r>
              <w:rPr>
                <w:rFonts w:eastAsia="Calibri"/>
              </w:rPr>
              <w:t xml:space="preserve">- </w:t>
            </w:r>
            <w:r w:rsidRPr="00C31417">
              <w:rPr>
                <w:rFonts w:eastAsia="Calibri"/>
              </w:rPr>
              <w:t>СП 76.13330.2016 Электротехнические устройства;</w:t>
            </w:r>
          </w:p>
          <w:p w:rsidR="00515B97" w:rsidRPr="00EA7072" w:rsidRDefault="00515B97" w:rsidP="00515B97">
            <w:pPr>
              <w:jc w:val="both"/>
              <w:rPr>
                <w:rFonts w:eastAsia="Calibri"/>
              </w:rPr>
            </w:pPr>
            <w:r w:rsidRPr="00EA7072">
              <w:rPr>
                <w:rFonts w:eastAsia="Calibri"/>
              </w:rPr>
              <w:t xml:space="preserve">- Исполнитель должен </w:t>
            </w:r>
            <w:r>
              <w:rPr>
                <w:rFonts w:eastAsia="Calibri"/>
              </w:rPr>
              <w:t>выполнить работы</w:t>
            </w:r>
            <w:r w:rsidRPr="00EA7072">
              <w:rPr>
                <w:rFonts w:eastAsia="Calibri"/>
              </w:rPr>
              <w:t xml:space="preserve"> в полном соответствии со сметной документации, с соблюдением технологии и качества услуг, в соответствии с постановлением правительства Санкт-Петербурга от 9 ноября 2016 года N 961 </w:t>
            </w:r>
            <w:r>
              <w:rPr>
                <w:rFonts w:eastAsia="Calibri"/>
              </w:rPr>
              <w:t>«</w:t>
            </w:r>
            <w:r w:rsidRPr="00EA7072">
              <w:rPr>
                <w:rFonts w:eastAsia="Calibri"/>
              </w:rPr>
              <w:t>О Правилах благоустройства территории Санкт-Петербурга</w:t>
            </w:r>
            <w:r>
              <w:rPr>
                <w:rFonts w:eastAsia="Calibri"/>
              </w:rPr>
              <w:t>»</w:t>
            </w:r>
            <w:r w:rsidRPr="00EA7072">
              <w:rPr>
                <w:rFonts w:eastAsia="Calibri"/>
              </w:rPr>
              <w:t xml:space="preserve"> и о внесении изменений в некоторые постановления Правительства Санкт-Петербурга. Федеральным законом от 30.03.1999 N 52-ФЗ "О санитарно-эпидемиологическом благополучии населения", СНиП, ГОСТ, СанПиН;</w:t>
            </w:r>
          </w:p>
          <w:p w:rsidR="00515B97" w:rsidRPr="00EA7072" w:rsidRDefault="00515B97" w:rsidP="00515B97">
            <w:pPr>
              <w:jc w:val="both"/>
              <w:rPr>
                <w:rFonts w:eastAsia="Calibri"/>
              </w:rPr>
            </w:pPr>
            <w:r w:rsidRPr="00EA7072">
              <w:t>- Распоряжение Администрации Санкт-Петербурга</w:t>
            </w:r>
            <w:proofErr w:type="gramStart"/>
            <w:r w:rsidRPr="00EA7072">
              <w:t xml:space="preserve"> О</w:t>
            </w:r>
            <w:proofErr w:type="gramEnd"/>
            <w:r w:rsidRPr="00EA7072">
              <w:t xml:space="preserve">б утверждении территориальных строительных норм "Общественные здания. </w:t>
            </w:r>
            <w:proofErr w:type="gramStart"/>
            <w:r w:rsidRPr="00EA7072">
              <w:t>Требования пожарной безопасности" от 23.01.2002 № 110-ра);</w:t>
            </w:r>
            <w:proofErr w:type="gramEnd"/>
          </w:p>
          <w:p w:rsidR="00051E3F" w:rsidRPr="00F573B1" w:rsidRDefault="00051E3F" w:rsidP="00051E3F">
            <w:pPr>
              <w:jc w:val="both"/>
              <w:rPr>
                <w:rFonts w:eastAsia="Calibri"/>
              </w:rPr>
            </w:pPr>
            <w:r>
              <w:rPr>
                <w:rFonts w:eastAsia="Calibri"/>
                <w:sz w:val="22"/>
                <w:szCs w:val="22"/>
              </w:rPr>
              <w:t xml:space="preserve">        </w:t>
            </w:r>
            <w:r w:rsidRPr="00F573B1">
              <w:rPr>
                <w:rFonts w:eastAsia="Calibri"/>
              </w:rPr>
              <w:t>Технические решения, принятые в проектно-сметной документации должны соответствовать требованиям технических регламентов, требованиям экологических, санитарно-гигиенических, противопожарных и других норм, действующих на территории РФ, и обеспечивать безопасную для жизни и здоровья людей эксплуатацию объекта при соблюдении предусмотренных проектно-сметной документацией мероприятий.</w:t>
            </w:r>
          </w:p>
          <w:p w:rsidR="00051E3F" w:rsidRPr="00F573B1" w:rsidRDefault="00051E3F" w:rsidP="00051E3F">
            <w:pPr>
              <w:widowControl w:val="0"/>
              <w:tabs>
                <w:tab w:val="left" w:pos="0"/>
              </w:tabs>
              <w:jc w:val="both"/>
            </w:pPr>
            <w:r w:rsidRPr="00F573B1">
              <w:rPr>
                <w:rFonts w:eastAsia="Calibri"/>
              </w:rPr>
              <w:t xml:space="preserve">       Ответственность за соответствие проектно-сметной документации требованиям Заказчика, действующим нормативным и законодательным требованиям, техническим регламентам, в том числе устанавливающим требования безопасной эксплуатации здания, сооружения, исходным данным несёт Исполнитель.</w:t>
            </w:r>
          </w:p>
          <w:p w:rsidR="00F23DED" w:rsidRPr="00051E3F" w:rsidRDefault="00051E3F" w:rsidP="00051E3F">
            <w:pPr>
              <w:jc w:val="both"/>
              <w:rPr>
                <w:bCs/>
              </w:rPr>
            </w:pPr>
            <w:r w:rsidRPr="00F573B1">
              <w:t xml:space="preserve">       </w:t>
            </w:r>
            <w:r w:rsidRPr="00F573B1">
              <w:rPr>
                <w:bCs/>
              </w:rPr>
              <w:t>В случае</w:t>
            </w:r>
            <w:proofErr w:type="gramStart"/>
            <w:r w:rsidRPr="00F573B1">
              <w:rPr>
                <w:bCs/>
              </w:rPr>
              <w:t>,</w:t>
            </w:r>
            <w:proofErr w:type="gramEnd"/>
            <w:r w:rsidRPr="00F573B1">
              <w:rPr>
                <w:bCs/>
              </w:rPr>
              <w:t xml:space="preserve"> если один из перечисленных в Техническом задании нормативных документов утратил силу, вследствие отмены или замены на иной документ, то Исполнитель обязан руководствоваться действующей редакцией такого нормативно-технического документа, СНиП, СП и т.п.</w:t>
            </w:r>
          </w:p>
        </w:tc>
      </w:tr>
      <w:tr w:rsidR="00FC1E93" w:rsidRPr="00240E32" w:rsidTr="00D854C7">
        <w:trPr>
          <w:trHeight w:val="1572"/>
        </w:trPr>
        <w:tc>
          <w:tcPr>
            <w:tcW w:w="1914" w:type="pct"/>
            <w:vAlign w:val="center"/>
          </w:tcPr>
          <w:p w:rsidR="00FC1E93" w:rsidRPr="00240E32" w:rsidRDefault="00FC1E93" w:rsidP="00FC1E93">
            <w:pPr>
              <w:widowControl w:val="0"/>
              <w:suppressAutoHyphens/>
              <w:autoSpaceDE w:val="0"/>
              <w:autoSpaceDN w:val="0"/>
              <w:adjustRightInd w:val="0"/>
              <w:snapToGrid w:val="0"/>
              <w:jc w:val="both"/>
              <w:rPr>
                <w:rFonts w:eastAsia="Calibri"/>
                <w:b/>
              </w:rPr>
            </w:pPr>
            <w:r w:rsidRPr="00240E32">
              <w:rPr>
                <w:rFonts w:eastAsia="Calibri"/>
                <w:b/>
              </w:rPr>
              <w:lastRenderedPageBreak/>
              <w:t>11. Требования к разработке сметной документации</w:t>
            </w:r>
          </w:p>
        </w:tc>
        <w:tc>
          <w:tcPr>
            <w:tcW w:w="3086" w:type="pct"/>
          </w:tcPr>
          <w:p w:rsidR="002B298F" w:rsidRPr="009F730A" w:rsidRDefault="002B298F" w:rsidP="002B298F">
            <w:pPr>
              <w:ind w:firstLine="239"/>
              <w:jc w:val="both"/>
              <w:rPr>
                <w:rFonts w:eastAsia="Calibri"/>
              </w:rPr>
            </w:pPr>
            <w:r w:rsidRPr="009F730A">
              <w:rPr>
                <w:rFonts w:eastAsia="Calibri"/>
              </w:rPr>
              <w:t xml:space="preserve">Раздел «Сметная документация» Представить </w:t>
            </w:r>
            <w:r w:rsidRPr="009F730A">
              <w:rPr>
                <w:rFonts w:eastAsia="Calibri"/>
              </w:rPr>
              <w:br/>
              <w:t>в соответствии с требованиями постановления Правительства Российской Федерации №87 от 16.02.2008 «О составе разделов проектной документации и требованиях к их содержанию».</w:t>
            </w:r>
          </w:p>
          <w:p w:rsidR="002B298F" w:rsidRPr="009F730A" w:rsidRDefault="002B298F" w:rsidP="00AA1702">
            <w:pPr>
              <w:jc w:val="both"/>
              <w:rPr>
                <w:color w:val="000000"/>
              </w:rPr>
            </w:pPr>
            <w:r w:rsidRPr="009F730A">
              <w:rPr>
                <w:rFonts w:eastAsia="Calibri"/>
                <w:lang w:eastAsia="en-US"/>
              </w:rPr>
              <w:t xml:space="preserve">1. Ведомости объемов ремонтно-строительных </w:t>
            </w:r>
            <w:r w:rsidRPr="009F730A">
              <w:rPr>
                <w:rFonts w:eastAsia="Calibri"/>
                <w:lang w:eastAsia="en-US"/>
              </w:rPr>
              <w:br/>
              <w:t xml:space="preserve">и монтажных работ представить по форме, утвержденной СПб ГАУ «ЦГЭ», размещенные на официальном сайте СПб ГАУ «ЦГЭ» (http://www.spbexp.ru/). В ведомости объемов работ дать ссылку на чертеж, спецификацию, а также </w:t>
            </w:r>
            <w:r w:rsidRPr="009F730A">
              <w:rPr>
                <w:rFonts w:eastAsia="Calibri"/>
                <w:lang w:eastAsia="en-US"/>
              </w:rPr>
              <w:lastRenderedPageBreak/>
              <w:t>представить формулы подсчетов объемов работ, данные по расходу материалов. Указать основные характеристики материалов и конструкций.</w:t>
            </w:r>
          </w:p>
          <w:p w:rsidR="002B298F" w:rsidRPr="009F730A" w:rsidRDefault="00185A0E" w:rsidP="00185A0E">
            <w:pPr>
              <w:pStyle w:val="afff1"/>
              <w:jc w:val="both"/>
              <w:rPr>
                <w:color w:val="000000"/>
              </w:rPr>
            </w:pPr>
            <w:r>
              <w:rPr>
                <w:color w:val="000000"/>
              </w:rPr>
              <w:t xml:space="preserve">2. </w:t>
            </w:r>
            <w:r w:rsidR="002B298F" w:rsidRPr="009F730A">
              <w:rPr>
                <w:color w:val="000000"/>
              </w:rPr>
              <w:t xml:space="preserve">Сметную документацию разработать в текущем уровне цен на момент выпуска ПСД с использованием ресурсно-индексного метода на основании территориальных единичных расценок ФСНБ-2022 </w:t>
            </w:r>
            <w:r w:rsidR="002B298F" w:rsidRPr="009F730A">
              <w:rPr>
                <w:color w:val="000000"/>
                <w:shd w:val="clear" w:color="auto" w:fill="FFFFFF"/>
              </w:rPr>
              <w:t>с учетом требований Приказа № 421 от 04.08.2020</w:t>
            </w:r>
            <w:r w:rsidR="002B298F" w:rsidRPr="009F730A">
              <w:rPr>
                <w:color w:val="000000"/>
              </w:rPr>
              <w:t>. Составление сметной документации должно осуществляться применением прямых цен из ФГИС ЦС или цен в уровне 2021года с индексами к группам однородных ресурсов, рассчитываемых Министерством строительства и жилищно-коммунального хозяйства Российской Федерации.</w:t>
            </w:r>
          </w:p>
          <w:p w:rsidR="002B298F" w:rsidRPr="009F730A" w:rsidRDefault="00185A0E" w:rsidP="00185A0E">
            <w:pPr>
              <w:pStyle w:val="afff1"/>
              <w:jc w:val="both"/>
              <w:rPr>
                <w:color w:val="000000"/>
              </w:rPr>
            </w:pPr>
            <w:r>
              <w:rPr>
                <w:color w:val="000000"/>
              </w:rPr>
              <w:t xml:space="preserve">3. </w:t>
            </w:r>
            <w:r w:rsidR="002B298F" w:rsidRPr="009F730A">
              <w:rPr>
                <w:color w:val="000000"/>
              </w:rPr>
              <w:t>Начисление накладных расходов и сметной прибыли производить в соответствии с утвержденными приказами Министерства строительства и жилищно-коммунального хозяйства РФ №№ 812 от 21.12.2020 и 774 от 11.12.2020, Приказ № 421 от 04.08.2020.</w:t>
            </w:r>
          </w:p>
          <w:p w:rsidR="002B298F" w:rsidRPr="009F730A" w:rsidRDefault="00185A0E" w:rsidP="00185A0E">
            <w:pPr>
              <w:pStyle w:val="afff1"/>
              <w:jc w:val="both"/>
              <w:rPr>
                <w:color w:val="000000"/>
              </w:rPr>
            </w:pPr>
            <w:r>
              <w:rPr>
                <w:color w:val="000000"/>
              </w:rPr>
              <w:t xml:space="preserve">4. </w:t>
            </w:r>
            <w:r w:rsidR="002B298F" w:rsidRPr="009F730A">
              <w:rPr>
                <w:color w:val="000000"/>
              </w:rPr>
              <w:t xml:space="preserve">Стоимость материалов, не вошедших в состав ФГИС ЦС, определяется на основании утвержденного заказчиком конъюнктурного анализа с приложением прайс-листов организаций-производителей или поставщиков материальных ресурсов соответствующего субъекта РФ или ближайшего региона. Конъюнктурный анализ выполнить по форме согласно приложению №1 к Методике (20-графка), в смету включить наиболее экономичный по цене вариант согласно   п. 13 Методики. </w:t>
            </w:r>
          </w:p>
          <w:p w:rsidR="002B298F" w:rsidRPr="009F730A" w:rsidRDefault="00185A0E" w:rsidP="00185A0E">
            <w:pPr>
              <w:pStyle w:val="afff1"/>
              <w:jc w:val="both"/>
              <w:rPr>
                <w:color w:val="000000"/>
              </w:rPr>
            </w:pPr>
            <w:r>
              <w:rPr>
                <w:color w:val="000000"/>
              </w:rPr>
              <w:t xml:space="preserve">5. </w:t>
            </w:r>
            <w:r w:rsidR="002B298F" w:rsidRPr="009F730A">
              <w:rPr>
                <w:color w:val="000000"/>
              </w:rPr>
              <w:t>Локальный сметный расчет разбить по разделам, определяющим стоимость отдельно выделенных проектом видов работ.</w:t>
            </w:r>
          </w:p>
          <w:p w:rsidR="002B298F" w:rsidRDefault="00185A0E" w:rsidP="00933CD6">
            <w:pPr>
              <w:jc w:val="both"/>
              <w:rPr>
                <w:rFonts w:eastAsiaTheme="minorHAnsi"/>
                <w:lang w:eastAsia="en-US"/>
              </w:rPr>
            </w:pPr>
            <w:r>
              <w:rPr>
                <w:rFonts w:eastAsiaTheme="minorHAnsi"/>
                <w:lang w:eastAsia="en-US"/>
              </w:rPr>
              <w:t xml:space="preserve">6. </w:t>
            </w:r>
            <w:r w:rsidR="002B298F" w:rsidRPr="00185A0E">
              <w:rPr>
                <w:rFonts w:eastAsiaTheme="minorHAnsi"/>
                <w:lang w:eastAsia="en-US"/>
              </w:rPr>
              <w:t>Проектировщику предоставить проект сметы контракта в единицах измерения системы «СИ» в соответствии с Приказом Минстроя РФ от 23.12.2019г. № 841/ПР.</w:t>
            </w:r>
          </w:p>
          <w:p w:rsidR="00FC1E93" w:rsidRPr="00920E9D" w:rsidRDefault="002B298F" w:rsidP="00ED38DF">
            <w:pPr>
              <w:jc w:val="both"/>
              <w:rPr>
                <w:sz w:val="22"/>
                <w:szCs w:val="22"/>
              </w:rPr>
            </w:pPr>
            <w:r w:rsidRPr="009F730A">
              <w:rPr>
                <w:color w:val="000000"/>
              </w:rPr>
              <w:t xml:space="preserve">Рекомендованная автоматизированная программа для сметного расчета Гранд-Смета, </w:t>
            </w:r>
            <w:proofErr w:type="spellStart"/>
            <w:r w:rsidRPr="009F730A">
              <w:rPr>
                <w:color w:val="000000"/>
              </w:rPr>
              <w:t>SmetaWizard</w:t>
            </w:r>
            <w:proofErr w:type="spellEnd"/>
            <w:r w:rsidRPr="009F730A">
              <w:rPr>
                <w:color w:val="000000"/>
              </w:rPr>
              <w:t xml:space="preserve">. После утверждения, сметную документацию представить в электронном виде в формате программы Гранд-смета, </w:t>
            </w:r>
            <w:proofErr w:type="spellStart"/>
            <w:r w:rsidRPr="009F730A">
              <w:rPr>
                <w:color w:val="000000"/>
              </w:rPr>
              <w:t>SmetaWizard</w:t>
            </w:r>
            <w:proofErr w:type="spellEnd"/>
            <w:r w:rsidR="00C31417">
              <w:rPr>
                <w:color w:val="000000"/>
              </w:rPr>
              <w:t xml:space="preserve"> </w:t>
            </w:r>
            <w:r w:rsidR="00C31417" w:rsidRPr="00C31417">
              <w:rPr>
                <w:color w:val="000000"/>
              </w:rPr>
              <w:t>в последней действующей редакции.</w:t>
            </w:r>
          </w:p>
        </w:tc>
      </w:tr>
      <w:tr w:rsidR="00FC1E93" w:rsidRPr="00240E32" w:rsidTr="005A4E34">
        <w:tc>
          <w:tcPr>
            <w:tcW w:w="1914" w:type="pct"/>
            <w:vAlign w:val="center"/>
          </w:tcPr>
          <w:p w:rsidR="00FC1E93" w:rsidRDefault="00FC1E93" w:rsidP="00FC1E93">
            <w:pPr>
              <w:widowControl w:val="0"/>
              <w:suppressAutoHyphens/>
              <w:autoSpaceDE w:val="0"/>
              <w:autoSpaceDN w:val="0"/>
              <w:adjustRightInd w:val="0"/>
              <w:snapToGrid w:val="0"/>
              <w:jc w:val="both"/>
              <w:rPr>
                <w:rFonts w:eastAsia="Calibri"/>
                <w:b/>
              </w:rPr>
            </w:pPr>
            <w:r w:rsidRPr="00240E32">
              <w:rPr>
                <w:rFonts w:eastAsia="Calibri"/>
                <w:b/>
              </w:rPr>
              <w:lastRenderedPageBreak/>
              <w:t>1</w:t>
            </w:r>
            <w:r>
              <w:rPr>
                <w:rFonts w:eastAsia="Calibri"/>
                <w:b/>
              </w:rPr>
              <w:t>2</w:t>
            </w:r>
            <w:r w:rsidRPr="00240E32">
              <w:rPr>
                <w:rFonts w:eastAsia="Calibri"/>
                <w:b/>
              </w:rPr>
              <w:t>. Требования по разработке инженерно-технических мероприятий ГО и ЧС</w:t>
            </w:r>
          </w:p>
          <w:p w:rsidR="00D3077F" w:rsidRPr="00240E32" w:rsidRDefault="00D3077F" w:rsidP="00FC1E93">
            <w:pPr>
              <w:widowControl w:val="0"/>
              <w:suppressAutoHyphens/>
              <w:autoSpaceDE w:val="0"/>
              <w:autoSpaceDN w:val="0"/>
              <w:adjustRightInd w:val="0"/>
              <w:snapToGrid w:val="0"/>
              <w:jc w:val="both"/>
              <w:rPr>
                <w:rFonts w:eastAsia="Calibri"/>
                <w:b/>
              </w:rPr>
            </w:pPr>
          </w:p>
        </w:tc>
        <w:tc>
          <w:tcPr>
            <w:tcW w:w="3086" w:type="pct"/>
            <w:vAlign w:val="center"/>
          </w:tcPr>
          <w:p w:rsidR="00FC1E93" w:rsidRPr="00240E32" w:rsidRDefault="00FC1E93" w:rsidP="00FC1E93">
            <w:pPr>
              <w:rPr>
                <w:rFonts w:eastAsia="Calibri"/>
              </w:rPr>
            </w:pPr>
            <w:r w:rsidRPr="00240E32">
              <w:t>В соответствии с требованиями ГО и ЧС.</w:t>
            </w:r>
          </w:p>
        </w:tc>
      </w:tr>
      <w:tr w:rsidR="00FC1E93" w:rsidRPr="00240E32" w:rsidTr="005A4E34">
        <w:tc>
          <w:tcPr>
            <w:tcW w:w="1914" w:type="pct"/>
            <w:vAlign w:val="center"/>
          </w:tcPr>
          <w:p w:rsidR="00FC1E93" w:rsidRPr="00051E3F" w:rsidRDefault="00FC1E93" w:rsidP="00FC1E93">
            <w:pPr>
              <w:widowControl w:val="0"/>
              <w:shd w:val="clear" w:color="auto" w:fill="FFFFFF"/>
              <w:spacing w:after="160" w:line="259" w:lineRule="auto"/>
              <w:jc w:val="both"/>
              <w:rPr>
                <w:rFonts w:eastAsia="Calibri"/>
                <w:b/>
                <w:snapToGrid w:val="0"/>
                <w:lang w:eastAsia="en-US"/>
              </w:rPr>
            </w:pPr>
            <w:r>
              <w:rPr>
                <w:rFonts w:eastAsia="Calibri"/>
                <w:b/>
                <w:snapToGrid w:val="0"/>
                <w:color w:val="000000"/>
                <w:lang w:eastAsia="en-US"/>
              </w:rPr>
              <w:t xml:space="preserve">13. </w:t>
            </w:r>
            <w:r w:rsidRPr="00051E3F">
              <w:rPr>
                <w:rFonts w:eastAsia="Calibri"/>
                <w:b/>
                <w:snapToGrid w:val="0"/>
                <w:color w:val="000000"/>
                <w:lang w:eastAsia="en-US"/>
              </w:rPr>
              <w:t>Требования к разработке раздела «Перечень мероприятий по охране окружающей среды».</w:t>
            </w:r>
          </w:p>
          <w:p w:rsidR="00FC1E93" w:rsidRPr="00240E32" w:rsidRDefault="00FC1E93" w:rsidP="00FC1E93">
            <w:pPr>
              <w:widowControl w:val="0"/>
              <w:suppressAutoHyphens/>
              <w:autoSpaceDE w:val="0"/>
              <w:autoSpaceDN w:val="0"/>
              <w:adjustRightInd w:val="0"/>
              <w:snapToGrid w:val="0"/>
              <w:jc w:val="both"/>
              <w:rPr>
                <w:rFonts w:eastAsia="Calibri"/>
                <w:b/>
              </w:rPr>
            </w:pPr>
          </w:p>
        </w:tc>
        <w:tc>
          <w:tcPr>
            <w:tcW w:w="3086" w:type="pct"/>
            <w:vAlign w:val="center"/>
          </w:tcPr>
          <w:p w:rsidR="00FC1E93" w:rsidRPr="00051E3F" w:rsidRDefault="00FC1E93" w:rsidP="00FC1E93">
            <w:pPr>
              <w:jc w:val="both"/>
            </w:pPr>
            <w:r w:rsidRPr="00051E3F">
              <w:rPr>
                <w:rFonts w:eastAsia="Calibri"/>
                <w:snapToGrid w:val="0"/>
                <w:color w:val="000000"/>
                <w:lang w:eastAsia="en-US"/>
              </w:rPr>
              <w:t>Раздел «Перечень мероприятий по охране окружающей среды» выделить в отдельный том с выполнением необходимых расчетов и мероприятий с учетом экологической и санитарно-эпидемиологической нормативной базы,  введенной с 1994 г.</w:t>
            </w:r>
          </w:p>
        </w:tc>
      </w:tr>
      <w:tr w:rsidR="00FC1E93" w:rsidRPr="00240E32" w:rsidTr="005A4E34">
        <w:tc>
          <w:tcPr>
            <w:tcW w:w="1914" w:type="pct"/>
            <w:vAlign w:val="center"/>
          </w:tcPr>
          <w:p w:rsidR="00FC1E93" w:rsidRPr="00240E32" w:rsidRDefault="00FC1E93" w:rsidP="00FC1E93">
            <w:pPr>
              <w:widowControl w:val="0"/>
              <w:suppressAutoHyphens/>
              <w:autoSpaceDE w:val="0"/>
              <w:autoSpaceDN w:val="0"/>
              <w:adjustRightInd w:val="0"/>
              <w:snapToGrid w:val="0"/>
              <w:jc w:val="both"/>
              <w:rPr>
                <w:rFonts w:eastAsia="Calibri"/>
                <w:b/>
              </w:rPr>
            </w:pPr>
            <w:r w:rsidRPr="00240E32">
              <w:rPr>
                <w:rFonts w:eastAsia="Calibri"/>
                <w:b/>
              </w:rPr>
              <w:t>1</w:t>
            </w:r>
            <w:r>
              <w:rPr>
                <w:rFonts w:eastAsia="Calibri"/>
                <w:b/>
              </w:rPr>
              <w:t>4</w:t>
            </w:r>
            <w:r w:rsidRPr="00240E32">
              <w:rPr>
                <w:rFonts w:eastAsia="Calibri"/>
                <w:b/>
              </w:rPr>
              <w:t xml:space="preserve">. Указания о необходимости согласования </w:t>
            </w:r>
            <w:r>
              <w:rPr>
                <w:rFonts w:eastAsia="Calibri"/>
                <w:b/>
              </w:rPr>
              <w:t>документации</w:t>
            </w:r>
          </w:p>
        </w:tc>
        <w:tc>
          <w:tcPr>
            <w:tcW w:w="3086" w:type="pct"/>
            <w:vAlign w:val="center"/>
          </w:tcPr>
          <w:p w:rsidR="00FC1E93" w:rsidRPr="0075314C" w:rsidRDefault="00FC1E93" w:rsidP="00FC1E93">
            <w:pPr>
              <w:jc w:val="both"/>
            </w:pPr>
            <w:r w:rsidRPr="00240E32">
              <w:rPr>
                <w:rFonts w:eastAsia="Calibri"/>
              </w:rPr>
              <w:t xml:space="preserve"> </w:t>
            </w:r>
            <w:r w:rsidRPr="0075314C">
              <w:t xml:space="preserve">1. Согласование проектных решений произвести в установленном порядке со всеми заинтересованными организациями, необходимость согласования с которыми определяется действующими нормативными документами, особенностями объекта и мотивированным решением Заказчика. </w:t>
            </w:r>
          </w:p>
          <w:p w:rsidR="00FC1E93" w:rsidRPr="0075314C" w:rsidRDefault="00FC1E93" w:rsidP="00FC1E93">
            <w:pPr>
              <w:jc w:val="both"/>
            </w:pPr>
            <w:r w:rsidRPr="0075314C">
              <w:t xml:space="preserve">В том числе согласовать </w:t>
            </w:r>
            <w:proofErr w:type="gramStart"/>
            <w:r w:rsidRPr="0075314C">
              <w:t>с</w:t>
            </w:r>
            <w:proofErr w:type="gramEnd"/>
            <w:r w:rsidRPr="0075314C">
              <w:t>:</w:t>
            </w:r>
          </w:p>
          <w:p w:rsidR="00FC1E93" w:rsidRPr="0075314C" w:rsidRDefault="00FC1E93" w:rsidP="00FC1E93">
            <w:pPr>
              <w:ind w:left="132" w:right="177"/>
              <w:jc w:val="both"/>
              <w:rPr>
                <w:rFonts w:eastAsia="Calibri"/>
              </w:rPr>
            </w:pPr>
            <w:r w:rsidRPr="0075314C">
              <w:rPr>
                <w:rFonts w:eastAsia="Calibri"/>
              </w:rPr>
              <w:lastRenderedPageBreak/>
              <w:t>- КГА Санкт-Петербурга (согласовать проект благоустройства территории, выполнив все требования разрешительного письма в части проектирования и согласований);</w:t>
            </w:r>
          </w:p>
          <w:p w:rsidR="00FC1E93" w:rsidRDefault="00FC1E93" w:rsidP="0075314C">
            <w:pPr>
              <w:jc w:val="both"/>
              <w:rPr>
                <w:rFonts w:eastAsia="Calibri"/>
              </w:rPr>
            </w:pPr>
            <w:proofErr w:type="gramStart"/>
            <w:r w:rsidRPr="0075314C">
              <w:rPr>
                <w:rFonts w:eastAsia="Calibri"/>
              </w:rPr>
              <w:t>- Отдел подземных сооружений КГА Санкт-Петербурга (согласовать разделы и подразделы наружных инженерных сетей и благоустройства, выполнив требования ОПС КГА Санкт-Петербурга в части проектирования и согласований (пройти предварительные согласования разделов и подразделов с УСПХ Санкт-Петербурга, Комитетом по благоустройству, балансодержателями инженерных сетей в зоне производства работ</w:t>
            </w:r>
            <w:r w:rsidR="0075314C">
              <w:rPr>
                <w:rFonts w:eastAsia="Calibri"/>
              </w:rPr>
              <w:t>.</w:t>
            </w:r>
            <w:proofErr w:type="gramEnd"/>
          </w:p>
          <w:p w:rsidR="007F208B" w:rsidRDefault="007F208B" w:rsidP="007F208B">
            <w:pPr>
              <w:jc w:val="both"/>
            </w:pPr>
            <w:r>
              <w:t>- Согласования со всеми необходимыми организациями выполняет и оплачивает Подрядчик.</w:t>
            </w:r>
          </w:p>
          <w:p w:rsidR="007F208B" w:rsidRPr="007F208B" w:rsidRDefault="007F208B" w:rsidP="007F208B">
            <w:pPr>
              <w:jc w:val="both"/>
              <w:rPr>
                <w:b/>
                <w:i/>
              </w:rPr>
            </w:pPr>
            <w:r w:rsidRPr="007F208B">
              <w:rPr>
                <w:b/>
                <w:i/>
              </w:rPr>
              <w:t>Время согласования входит в срок выполнения работ по контракту.</w:t>
            </w:r>
          </w:p>
        </w:tc>
      </w:tr>
      <w:tr w:rsidR="00FC1E93" w:rsidRPr="00240E32" w:rsidTr="005A4E34">
        <w:trPr>
          <w:trHeight w:val="843"/>
        </w:trPr>
        <w:tc>
          <w:tcPr>
            <w:tcW w:w="1914" w:type="pct"/>
            <w:tcBorders>
              <w:bottom w:val="single" w:sz="4" w:space="0" w:color="auto"/>
            </w:tcBorders>
            <w:vAlign w:val="center"/>
          </w:tcPr>
          <w:p w:rsidR="00FC1E93" w:rsidRPr="00240E32" w:rsidRDefault="00FC1E93" w:rsidP="00FC1E93">
            <w:pPr>
              <w:widowControl w:val="0"/>
              <w:suppressAutoHyphens/>
              <w:autoSpaceDE w:val="0"/>
              <w:autoSpaceDN w:val="0"/>
              <w:adjustRightInd w:val="0"/>
              <w:snapToGrid w:val="0"/>
              <w:rPr>
                <w:rFonts w:eastAsia="Calibri"/>
                <w:b/>
              </w:rPr>
            </w:pPr>
            <w:r w:rsidRPr="00240E32">
              <w:rPr>
                <w:rFonts w:eastAsia="Calibri"/>
                <w:b/>
              </w:rPr>
              <w:lastRenderedPageBreak/>
              <w:t>1</w:t>
            </w:r>
            <w:r>
              <w:rPr>
                <w:rFonts w:eastAsia="Calibri"/>
                <w:b/>
              </w:rPr>
              <w:t>5</w:t>
            </w:r>
            <w:r w:rsidRPr="00240E32">
              <w:rPr>
                <w:rFonts w:eastAsia="Calibri"/>
                <w:b/>
              </w:rPr>
              <w:t>. Дополнительные требования</w:t>
            </w:r>
          </w:p>
        </w:tc>
        <w:tc>
          <w:tcPr>
            <w:tcW w:w="3086" w:type="pct"/>
            <w:tcBorders>
              <w:bottom w:val="single" w:sz="4" w:space="0" w:color="auto"/>
            </w:tcBorders>
            <w:vAlign w:val="center"/>
          </w:tcPr>
          <w:p w:rsidR="00FC1E93" w:rsidRPr="005E5A09" w:rsidRDefault="00FC1E93" w:rsidP="00C31417">
            <w:pPr>
              <w:widowControl w:val="0"/>
              <w:suppressAutoHyphens/>
              <w:autoSpaceDE w:val="0"/>
              <w:autoSpaceDN w:val="0"/>
              <w:adjustRightInd w:val="0"/>
              <w:snapToGrid w:val="0"/>
              <w:jc w:val="both"/>
              <w:rPr>
                <w:rFonts w:eastAsia="Calibri"/>
              </w:rPr>
            </w:pPr>
            <w:proofErr w:type="gramStart"/>
            <w:r w:rsidRPr="005E5A09">
              <w:t xml:space="preserve">Полный комплект проектно-сметной документации, включающей оборудование, объемы строительных работ, потребность в материалах и энергоносителях, копии проектной, сметной документации всё в количестве </w:t>
            </w:r>
            <w:r w:rsidR="00C31417">
              <w:t>3</w:t>
            </w:r>
            <w:r w:rsidRPr="005E5A09">
              <w:t>-х (</w:t>
            </w:r>
            <w:r w:rsidR="00C31417">
              <w:t>т</w:t>
            </w:r>
            <w:r w:rsidRPr="005E5A09">
              <w:t xml:space="preserve">рех) экземпляров в сброшюрованном виде и один экземпляр в электронной форме (текстовая часть – </w:t>
            </w:r>
            <w:r w:rsidR="00C31417" w:rsidRPr="00C31417">
              <w:t>в среде «</w:t>
            </w:r>
            <w:proofErr w:type="spellStart"/>
            <w:r w:rsidR="00C31417" w:rsidRPr="00C31417">
              <w:t>Word</w:t>
            </w:r>
            <w:proofErr w:type="spellEnd"/>
            <w:r w:rsidR="00C31417" w:rsidRPr="00C31417">
              <w:t>», сметная документация – в формате программы, прошедшей сертификацию соответствия и в «</w:t>
            </w:r>
            <w:proofErr w:type="spellStart"/>
            <w:r w:rsidR="00C31417" w:rsidRPr="00C31417">
              <w:t>Word</w:t>
            </w:r>
            <w:proofErr w:type="spellEnd"/>
            <w:r w:rsidR="00C31417" w:rsidRPr="00C31417">
              <w:t>», графическая часть – в среде «</w:t>
            </w:r>
            <w:proofErr w:type="spellStart"/>
            <w:r w:rsidR="00C31417" w:rsidRPr="00C31417">
              <w:t>AutoCAD</w:t>
            </w:r>
            <w:proofErr w:type="spellEnd"/>
            <w:r w:rsidR="00C31417" w:rsidRPr="00C31417">
              <w:t>» и «PDF»).</w:t>
            </w:r>
            <w:proofErr w:type="gramEnd"/>
            <w:r w:rsidR="00C31417" w:rsidRPr="00C31417">
              <w:t xml:space="preserve"> Рекомендовано сметные расчеты (локальные сметы) выполнить в сметной программе «</w:t>
            </w:r>
            <w:proofErr w:type="spellStart"/>
            <w:r w:rsidR="00C31417" w:rsidRPr="00C31417">
              <w:t>SmetaWizard</w:t>
            </w:r>
            <w:proofErr w:type="spellEnd"/>
            <w:r w:rsidR="00C31417" w:rsidRPr="00C31417">
              <w:t xml:space="preserve">» или «Гранд-Смета» в последней действующей редакции.          </w:t>
            </w:r>
          </w:p>
        </w:tc>
      </w:tr>
      <w:tr w:rsidR="00FC1E93" w:rsidRPr="00240E32" w:rsidTr="005A4E34">
        <w:trPr>
          <w:trHeight w:val="841"/>
        </w:trPr>
        <w:tc>
          <w:tcPr>
            <w:tcW w:w="1914" w:type="pct"/>
            <w:tcBorders>
              <w:bottom w:val="single" w:sz="4" w:space="0" w:color="auto"/>
            </w:tcBorders>
            <w:vAlign w:val="center"/>
          </w:tcPr>
          <w:p w:rsidR="00FC1E93" w:rsidRPr="00240E32" w:rsidRDefault="00FC1E93" w:rsidP="00FC1E93">
            <w:pPr>
              <w:widowControl w:val="0"/>
              <w:suppressAutoHyphens/>
              <w:autoSpaceDE w:val="0"/>
              <w:autoSpaceDN w:val="0"/>
              <w:adjustRightInd w:val="0"/>
              <w:snapToGrid w:val="0"/>
              <w:jc w:val="both"/>
              <w:rPr>
                <w:rFonts w:eastAsia="Calibri"/>
                <w:b/>
              </w:rPr>
            </w:pPr>
            <w:r w:rsidRPr="00240E32">
              <w:rPr>
                <w:rFonts w:eastAsia="Calibri"/>
                <w:b/>
              </w:rPr>
              <w:t>1</w:t>
            </w:r>
            <w:r>
              <w:rPr>
                <w:rFonts w:eastAsia="Calibri"/>
                <w:b/>
              </w:rPr>
              <w:t>6</w:t>
            </w:r>
            <w:r w:rsidRPr="00240E32">
              <w:rPr>
                <w:rFonts w:eastAsia="Calibri"/>
                <w:b/>
              </w:rPr>
              <w:t xml:space="preserve">. Сроки </w:t>
            </w:r>
            <w:r>
              <w:rPr>
                <w:rFonts w:eastAsia="Calibri"/>
                <w:b/>
              </w:rPr>
              <w:t>разработки технической документации</w:t>
            </w:r>
          </w:p>
        </w:tc>
        <w:tc>
          <w:tcPr>
            <w:tcW w:w="3086" w:type="pct"/>
            <w:tcBorders>
              <w:bottom w:val="single" w:sz="4" w:space="0" w:color="auto"/>
            </w:tcBorders>
            <w:vAlign w:val="center"/>
          </w:tcPr>
          <w:p w:rsidR="00FC1E93" w:rsidRDefault="00FC1E93" w:rsidP="00FC1E93">
            <w:pPr>
              <w:widowControl w:val="0"/>
              <w:jc w:val="both"/>
            </w:pPr>
            <w:bookmarkStart w:id="0" w:name="_GoBack"/>
            <w:r w:rsidRPr="00752D33">
              <w:t xml:space="preserve">Заказчик передает по акту </w:t>
            </w:r>
            <w:r>
              <w:t xml:space="preserve">исходно-разрешительную документацию (ИРД) Исполнителю </w:t>
            </w:r>
            <w:r w:rsidRPr="00752D33">
              <w:t xml:space="preserve">в течение 3 </w:t>
            </w:r>
            <w:r>
              <w:t xml:space="preserve">(трех) </w:t>
            </w:r>
            <w:r w:rsidRPr="00752D33">
              <w:t xml:space="preserve">рабочих </w:t>
            </w:r>
            <w:r>
              <w:t>дней со дня подписания Контракта.</w:t>
            </w:r>
            <w:r w:rsidRPr="00752D33">
              <w:t xml:space="preserve"> </w:t>
            </w:r>
          </w:p>
          <w:p w:rsidR="00FC1E93" w:rsidRDefault="00FC1E93" w:rsidP="00FC1E93">
            <w:pPr>
              <w:autoSpaceDE w:val="0"/>
              <w:autoSpaceDN w:val="0"/>
              <w:adjustRightInd w:val="0"/>
              <w:jc w:val="both"/>
            </w:pPr>
            <w:r>
              <w:t xml:space="preserve"> </w:t>
            </w:r>
            <w:r w:rsidRPr="00752D33">
              <w:t xml:space="preserve">- </w:t>
            </w:r>
            <w:r>
              <w:t>Н</w:t>
            </w:r>
            <w:r w:rsidRPr="00752D33">
              <w:t xml:space="preserve">ачало </w:t>
            </w:r>
            <w:r>
              <w:t>оказания услуг</w:t>
            </w:r>
            <w:r w:rsidRPr="00752D33">
              <w:t xml:space="preserve"> – со дня подписания акта передачи </w:t>
            </w:r>
            <w:r>
              <w:t>ИРД Исполнителю</w:t>
            </w:r>
            <w:r w:rsidRPr="00752D33">
              <w:t>.</w:t>
            </w:r>
          </w:p>
          <w:p w:rsidR="00FC1E93" w:rsidRPr="00240E32" w:rsidRDefault="00FC1E93" w:rsidP="00E04D82">
            <w:pPr>
              <w:widowControl w:val="0"/>
              <w:suppressAutoHyphens/>
              <w:autoSpaceDE w:val="0"/>
              <w:autoSpaceDN w:val="0"/>
              <w:adjustRightInd w:val="0"/>
              <w:snapToGrid w:val="0"/>
              <w:ind w:firstLine="47"/>
              <w:jc w:val="both"/>
              <w:rPr>
                <w:rFonts w:eastAsia="Calibri"/>
              </w:rPr>
            </w:pPr>
            <w:r>
              <w:t>- Период оказания услуг –</w:t>
            </w:r>
            <w:r w:rsidR="00E04D82">
              <w:t xml:space="preserve"> 90</w:t>
            </w:r>
            <w:r w:rsidRPr="00193DA9">
              <w:t xml:space="preserve"> календарных дней</w:t>
            </w:r>
            <w:r>
              <w:t xml:space="preserve"> </w:t>
            </w:r>
            <w:r w:rsidRPr="00C22B14">
              <w:t>со дня подписания акта передачи ИРД Исполнителю с учетом всех необходимых согласований</w:t>
            </w:r>
            <w:bookmarkEnd w:id="0"/>
            <w:r w:rsidRPr="00C22B14">
              <w:t>.</w:t>
            </w:r>
            <w:r>
              <w:t xml:space="preserve"> </w:t>
            </w:r>
          </w:p>
        </w:tc>
      </w:tr>
    </w:tbl>
    <w:p w:rsidR="00AF0E15" w:rsidRDefault="00AF0E15" w:rsidP="00D514C5">
      <w:pPr>
        <w:autoSpaceDE w:val="0"/>
        <w:autoSpaceDN w:val="0"/>
        <w:adjustRightInd w:val="0"/>
        <w:ind w:firstLine="567"/>
        <w:jc w:val="both"/>
        <w:rPr>
          <w:iCs/>
          <w:sz w:val="28"/>
          <w:szCs w:val="28"/>
        </w:rPr>
      </w:pPr>
    </w:p>
    <w:p w:rsidR="00FC1E93" w:rsidRDefault="00FC1E93" w:rsidP="0033008C">
      <w:pPr>
        <w:autoSpaceDE w:val="0"/>
        <w:autoSpaceDN w:val="0"/>
        <w:adjustRightInd w:val="0"/>
        <w:ind w:firstLine="567"/>
        <w:jc w:val="right"/>
        <w:rPr>
          <w:b/>
          <w:iCs/>
          <w:szCs w:val="28"/>
        </w:rPr>
      </w:pPr>
    </w:p>
    <w:p w:rsidR="00FC1E93" w:rsidRPr="00FC1E93" w:rsidRDefault="00FC1E93" w:rsidP="00FC1E93">
      <w:pPr>
        <w:rPr>
          <w:szCs w:val="28"/>
        </w:rPr>
      </w:pPr>
    </w:p>
    <w:p w:rsidR="00FC1E93" w:rsidRDefault="00FC1E93" w:rsidP="0033008C">
      <w:pPr>
        <w:autoSpaceDE w:val="0"/>
        <w:autoSpaceDN w:val="0"/>
        <w:adjustRightInd w:val="0"/>
        <w:ind w:firstLine="567"/>
        <w:jc w:val="right"/>
        <w:rPr>
          <w:b/>
          <w:iCs/>
          <w:szCs w:val="28"/>
        </w:rPr>
      </w:pPr>
    </w:p>
    <w:p w:rsidR="004959F7" w:rsidRDefault="004959F7" w:rsidP="0033008C">
      <w:pPr>
        <w:autoSpaceDE w:val="0"/>
        <w:autoSpaceDN w:val="0"/>
        <w:adjustRightInd w:val="0"/>
        <w:ind w:firstLine="567"/>
        <w:jc w:val="right"/>
        <w:rPr>
          <w:b/>
          <w:iCs/>
          <w:szCs w:val="28"/>
        </w:rPr>
      </w:pPr>
    </w:p>
    <w:sectPr w:rsidR="004959F7" w:rsidSect="00EE7E8B">
      <w:headerReference w:type="default" r:id="rId10"/>
      <w:pgSz w:w="11906" w:h="16838" w:code="9"/>
      <w:pgMar w:top="142" w:right="567" w:bottom="567" w:left="1134" w:header="397"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0E1" w:rsidRDefault="00CF00E1">
      <w:r>
        <w:separator/>
      </w:r>
    </w:p>
  </w:endnote>
  <w:endnote w:type="continuationSeparator" w:id="0">
    <w:p w:rsidR="00CF00E1" w:rsidRDefault="00CF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0E1" w:rsidRDefault="00CF00E1">
      <w:r>
        <w:separator/>
      </w:r>
    </w:p>
  </w:footnote>
  <w:footnote w:type="continuationSeparator" w:id="0">
    <w:p w:rsidR="00CF00E1" w:rsidRDefault="00CF0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2C8" w:rsidRDefault="00A262C8">
    <w:pPr>
      <w:pStyle w:val="af5"/>
      <w:jc w:val="center"/>
    </w:pPr>
    <w:r>
      <w:fldChar w:fldCharType="begin"/>
    </w:r>
    <w:r>
      <w:instrText>PAGE   \* MERGEFORMAT</w:instrText>
    </w:r>
    <w:r>
      <w:fldChar w:fldCharType="separate"/>
    </w:r>
    <w:r w:rsidR="0022315D">
      <w:rPr>
        <w:noProof/>
      </w:rPr>
      <w:t>1</w:t>
    </w:r>
    <w:r>
      <w:fldChar w:fldCharType="end"/>
    </w:r>
  </w:p>
  <w:p w:rsidR="00A262C8" w:rsidRDefault="00A262C8" w:rsidP="0038683C">
    <w:pPr>
      <w:pStyle w:val="af5"/>
      <w:spacing w:after="12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C"/>
    <w:multiLevelType w:val="multilevel"/>
    <w:tmpl w:val="0000001C"/>
    <w:name w:val="WW8Num39"/>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6E2FEE"/>
    <w:multiLevelType w:val="hybridMultilevel"/>
    <w:tmpl w:val="366A0DCC"/>
    <w:lvl w:ilvl="0" w:tplc="7724062C">
      <w:start w:val="4"/>
      <w:numFmt w:val="bullet"/>
      <w:lvlText w:val=""/>
      <w:lvlJc w:val="left"/>
      <w:pPr>
        <w:ind w:left="1495" w:hanging="360"/>
      </w:pPr>
      <w:rPr>
        <w:rFonts w:ascii="Symbol" w:eastAsia="Times New Roman" w:hAnsi="Symbol"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
    <w:nsid w:val="024B1DD7"/>
    <w:multiLevelType w:val="hybridMultilevel"/>
    <w:tmpl w:val="47FCE568"/>
    <w:lvl w:ilvl="0" w:tplc="A5DEB5F4">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6A5E10"/>
    <w:multiLevelType w:val="hybridMultilevel"/>
    <w:tmpl w:val="226285FA"/>
    <w:lvl w:ilvl="0" w:tplc="B4989874">
      <w:start w:val="1"/>
      <w:numFmt w:val="decimal"/>
      <w:lvlText w:val="%1."/>
      <w:lvlJc w:val="left"/>
      <w:pPr>
        <w:ind w:left="1338" w:hanging="102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
    <w:nsid w:val="072C571D"/>
    <w:multiLevelType w:val="hybridMultilevel"/>
    <w:tmpl w:val="955C9510"/>
    <w:name w:val="WW8Num21"/>
    <w:lvl w:ilvl="0" w:tplc="80940EB0">
      <w:start w:val="1"/>
      <w:numFmt w:val="decimal"/>
      <w:lvlText w:val="%1."/>
      <w:lvlJc w:val="left"/>
      <w:pPr>
        <w:tabs>
          <w:tab w:val="num" w:pos="360"/>
        </w:tabs>
        <w:ind w:left="360" w:hanging="360"/>
      </w:pPr>
      <w:rPr>
        <w:rFonts w:cs="Times New Roman"/>
      </w:rPr>
    </w:lvl>
    <w:lvl w:ilvl="1" w:tplc="E9005C74">
      <w:start w:val="1"/>
      <w:numFmt w:val="lowerLetter"/>
      <w:lvlText w:val="%2."/>
      <w:lvlJc w:val="left"/>
      <w:pPr>
        <w:tabs>
          <w:tab w:val="num" w:pos="1080"/>
        </w:tabs>
        <w:ind w:left="1080" w:hanging="360"/>
      </w:pPr>
      <w:rPr>
        <w:rFonts w:cs="Times New Roman"/>
      </w:rPr>
    </w:lvl>
    <w:lvl w:ilvl="2" w:tplc="2B7CA790">
      <w:start w:val="1"/>
      <w:numFmt w:val="lowerRoman"/>
      <w:lvlText w:val="%3."/>
      <w:lvlJc w:val="right"/>
      <w:pPr>
        <w:tabs>
          <w:tab w:val="num" w:pos="1800"/>
        </w:tabs>
        <w:ind w:left="1800" w:hanging="180"/>
      </w:pPr>
      <w:rPr>
        <w:rFonts w:cs="Times New Roman"/>
      </w:rPr>
    </w:lvl>
    <w:lvl w:ilvl="3" w:tplc="C67CFB7E">
      <w:start w:val="1"/>
      <w:numFmt w:val="decimal"/>
      <w:lvlText w:val="%4."/>
      <w:lvlJc w:val="left"/>
      <w:pPr>
        <w:tabs>
          <w:tab w:val="num" w:pos="2520"/>
        </w:tabs>
        <w:ind w:left="2520" w:hanging="360"/>
      </w:pPr>
      <w:rPr>
        <w:rFonts w:cs="Times New Roman"/>
      </w:rPr>
    </w:lvl>
    <w:lvl w:ilvl="4" w:tplc="CA967BE6">
      <w:start w:val="1"/>
      <w:numFmt w:val="lowerLetter"/>
      <w:lvlText w:val="%5."/>
      <w:lvlJc w:val="left"/>
      <w:pPr>
        <w:tabs>
          <w:tab w:val="num" w:pos="3240"/>
        </w:tabs>
        <w:ind w:left="3240" w:hanging="360"/>
      </w:pPr>
      <w:rPr>
        <w:rFonts w:cs="Times New Roman"/>
      </w:rPr>
    </w:lvl>
    <w:lvl w:ilvl="5" w:tplc="91865658">
      <w:start w:val="1"/>
      <w:numFmt w:val="lowerRoman"/>
      <w:lvlText w:val="%6."/>
      <w:lvlJc w:val="right"/>
      <w:pPr>
        <w:tabs>
          <w:tab w:val="num" w:pos="3960"/>
        </w:tabs>
        <w:ind w:left="3960" w:hanging="180"/>
      </w:pPr>
      <w:rPr>
        <w:rFonts w:cs="Times New Roman"/>
      </w:rPr>
    </w:lvl>
    <w:lvl w:ilvl="6" w:tplc="E176F152">
      <w:start w:val="1"/>
      <w:numFmt w:val="decimal"/>
      <w:lvlText w:val="%7."/>
      <w:lvlJc w:val="left"/>
      <w:pPr>
        <w:tabs>
          <w:tab w:val="num" w:pos="4680"/>
        </w:tabs>
        <w:ind w:left="4680" w:hanging="360"/>
      </w:pPr>
      <w:rPr>
        <w:rFonts w:cs="Times New Roman"/>
      </w:rPr>
    </w:lvl>
    <w:lvl w:ilvl="7" w:tplc="99643BE2">
      <w:start w:val="1"/>
      <w:numFmt w:val="lowerLetter"/>
      <w:lvlText w:val="%8."/>
      <w:lvlJc w:val="left"/>
      <w:pPr>
        <w:tabs>
          <w:tab w:val="num" w:pos="5400"/>
        </w:tabs>
        <w:ind w:left="5400" w:hanging="360"/>
      </w:pPr>
      <w:rPr>
        <w:rFonts w:cs="Times New Roman"/>
      </w:rPr>
    </w:lvl>
    <w:lvl w:ilvl="8" w:tplc="DEC4CA84">
      <w:start w:val="1"/>
      <w:numFmt w:val="lowerRoman"/>
      <w:lvlText w:val="%9."/>
      <w:lvlJc w:val="right"/>
      <w:pPr>
        <w:tabs>
          <w:tab w:val="num" w:pos="6120"/>
        </w:tabs>
        <w:ind w:left="6120" w:hanging="180"/>
      </w:pPr>
      <w:rPr>
        <w:rFonts w:cs="Times New Roman"/>
      </w:rPr>
    </w:lvl>
  </w:abstractNum>
  <w:abstractNum w:abstractNumId="5">
    <w:nsid w:val="07DC31D7"/>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A4E79B0"/>
    <w:multiLevelType w:val="hybridMultilevel"/>
    <w:tmpl w:val="60B0A182"/>
    <w:lvl w:ilvl="0" w:tplc="80940EB0">
      <w:start w:val="1"/>
      <w:numFmt w:val="decimal"/>
      <w:lvlText w:val="%1)"/>
      <w:lvlJc w:val="left"/>
      <w:pPr>
        <w:ind w:left="1494" w:hanging="360"/>
      </w:pPr>
      <w:rPr>
        <w:rFonts w:hint="default"/>
      </w:rPr>
    </w:lvl>
    <w:lvl w:ilvl="1" w:tplc="E9005C74" w:tentative="1">
      <w:start w:val="1"/>
      <w:numFmt w:val="lowerLetter"/>
      <w:lvlText w:val="%2."/>
      <w:lvlJc w:val="left"/>
      <w:pPr>
        <w:ind w:left="2214" w:hanging="360"/>
      </w:pPr>
    </w:lvl>
    <w:lvl w:ilvl="2" w:tplc="2B7CA790" w:tentative="1">
      <w:start w:val="1"/>
      <w:numFmt w:val="lowerRoman"/>
      <w:lvlText w:val="%3."/>
      <w:lvlJc w:val="right"/>
      <w:pPr>
        <w:ind w:left="2934" w:hanging="180"/>
      </w:pPr>
    </w:lvl>
    <w:lvl w:ilvl="3" w:tplc="C67CFB7E" w:tentative="1">
      <w:start w:val="1"/>
      <w:numFmt w:val="decimal"/>
      <w:lvlText w:val="%4."/>
      <w:lvlJc w:val="left"/>
      <w:pPr>
        <w:ind w:left="3654" w:hanging="360"/>
      </w:pPr>
    </w:lvl>
    <w:lvl w:ilvl="4" w:tplc="CA967BE6" w:tentative="1">
      <w:start w:val="1"/>
      <w:numFmt w:val="lowerLetter"/>
      <w:lvlText w:val="%5."/>
      <w:lvlJc w:val="left"/>
      <w:pPr>
        <w:ind w:left="4374" w:hanging="360"/>
      </w:pPr>
    </w:lvl>
    <w:lvl w:ilvl="5" w:tplc="91865658" w:tentative="1">
      <w:start w:val="1"/>
      <w:numFmt w:val="lowerRoman"/>
      <w:lvlText w:val="%6."/>
      <w:lvlJc w:val="right"/>
      <w:pPr>
        <w:ind w:left="5094" w:hanging="180"/>
      </w:pPr>
    </w:lvl>
    <w:lvl w:ilvl="6" w:tplc="E176F152" w:tentative="1">
      <w:start w:val="1"/>
      <w:numFmt w:val="decimal"/>
      <w:lvlText w:val="%7."/>
      <w:lvlJc w:val="left"/>
      <w:pPr>
        <w:ind w:left="5814" w:hanging="360"/>
      </w:pPr>
    </w:lvl>
    <w:lvl w:ilvl="7" w:tplc="99643BE2" w:tentative="1">
      <w:start w:val="1"/>
      <w:numFmt w:val="lowerLetter"/>
      <w:lvlText w:val="%8."/>
      <w:lvlJc w:val="left"/>
      <w:pPr>
        <w:ind w:left="6534" w:hanging="360"/>
      </w:pPr>
    </w:lvl>
    <w:lvl w:ilvl="8" w:tplc="DEC4CA84" w:tentative="1">
      <w:start w:val="1"/>
      <w:numFmt w:val="lowerRoman"/>
      <w:lvlText w:val="%9."/>
      <w:lvlJc w:val="right"/>
      <w:pPr>
        <w:ind w:left="7254" w:hanging="180"/>
      </w:pPr>
    </w:lvl>
  </w:abstractNum>
  <w:abstractNum w:abstractNumId="7">
    <w:nsid w:val="0B782D61"/>
    <w:multiLevelType w:val="hybridMultilevel"/>
    <w:tmpl w:val="2424DEC0"/>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0B9503A5"/>
    <w:multiLevelType w:val="hybridMultilevel"/>
    <w:tmpl w:val="0060BE2C"/>
    <w:lvl w:ilvl="0" w:tplc="FB5C8C92">
      <w:start w:val="1"/>
      <w:numFmt w:val="bullet"/>
      <w:lvlText w:val=""/>
      <w:lvlJc w:val="left"/>
      <w:pPr>
        <w:tabs>
          <w:tab w:val="num" w:pos="284"/>
        </w:tabs>
        <w:ind w:left="284" w:firstLine="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FA692C"/>
    <w:multiLevelType w:val="multilevel"/>
    <w:tmpl w:val="C824B1FA"/>
    <w:lvl w:ilvl="0">
      <w:start w:val="1"/>
      <w:numFmt w:val="decimal"/>
      <w:lvlText w:val="%1."/>
      <w:lvlJc w:val="left"/>
      <w:pPr>
        <w:ind w:left="1495" w:hanging="360"/>
      </w:pPr>
      <w:rPr>
        <w:rFonts w:hint="default"/>
      </w:rPr>
    </w:lvl>
    <w:lvl w:ilvl="1">
      <w:start w:val="4"/>
      <w:numFmt w:val="decimal"/>
      <w:isLgl/>
      <w:lvlText w:val="%1.%2."/>
      <w:lvlJc w:val="left"/>
      <w:pPr>
        <w:ind w:left="185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935" w:hanging="180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3295" w:hanging="2160"/>
      </w:pPr>
      <w:rPr>
        <w:rFonts w:hint="default"/>
      </w:rPr>
    </w:lvl>
  </w:abstractNum>
  <w:abstractNum w:abstractNumId="10">
    <w:nsid w:val="12B305FC"/>
    <w:multiLevelType w:val="hybridMultilevel"/>
    <w:tmpl w:val="D32029EC"/>
    <w:lvl w:ilvl="0" w:tplc="A116591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043B5F"/>
    <w:multiLevelType w:val="hybridMultilevel"/>
    <w:tmpl w:val="14FEB1CC"/>
    <w:lvl w:ilvl="0" w:tplc="9366237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551967"/>
    <w:multiLevelType w:val="hybridMultilevel"/>
    <w:tmpl w:val="C656778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AF6D63"/>
    <w:multiLevelType w:val="hybridMultilevel"/>
    <w:tmpl w:val="E738D3E6"/>
    <w:lvl w:ilvl="0" w:tplc="40B8519A">
      <w:start w:val="1"/>
      <w:numFmt w:val="bullet"/>
      <w:suff w:val="space"/>
      <w:lvlText w:val=""/>
      <w:lvlJc w:val="left"/>
      <w:pPr>
        <w:ind w:left="-567" w:firstLine="567"/>
      </w:pPr>
      <w:rPr>
        <w:rFonts w:ascii="Symbol" w:hAnsi="Symbol" w:hint="default"/>
      </w:rPr>
    </w:lvl>
    <w:lvl w:ilvl="1" w:tplc="04190003">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14">
    <w:nsid w:val="32ED6898"/>
    <w:multiLevelType w:val="hybridMultilevel"/>
    <w:tmpl w:val="DDCEC862"/>
    <w:lvl w:ilvl="0" w:tplc="535EBEBE">
      <w:start w:val="1"/>
      <w:numFmt w:val="bullet"/>
      <w:lvlText w:val=""/>
      <w:lvlJc w:val="left"/>
      <w:pPr>
        <w:ind w:left="715" w:hanging="360"/>
      </w:pPr>
      <w:rPr>
        <w:rFonts w:ascii="Symbol" w:hAnsi="Symbol" w:hint="default"/>
      </w:rPr>
    </w:lvl>
    <w:lvl w:ilvl="1" w:tplc="04190003" w:tentative="1">
      <w:start w:val="1"/>
      <w:numFmt w:val="bullet"/>
      <w:lvlText w:val="o"/>
      <w:lvlJc w:val="left"/>
      <w:pPr>
        <w:ind w:left="1435" w:hanging="360"/>
      </w:pPr>
      <w:rPr>
        <w:rFonts w:ascii="Courier New" w:hAnsi="Courier New" w:cs="Courier New" w:hint="default"/>
      </w:rPr>
    </w:lvl>
    <w:lvl w:ilvl="2" w:tplc="04190005" w:tentative="1">
      <w:start w:val="1"/>
      <w:numFmt w:val="bullet"/>
      <w:lvlText w:val=""/>
      <w:lvlJc w:val="left"/>
      <w:pPr>
        <w:ind w:left="2155" w:hanging="360"/>
      </w:pPr>
      <w:rPr>
        <w:rFonts w:ascii="Wingdings" w:hAnsi="Wingdings" w:hint="default"/>
      </w:rPr>
    </w:lvl>
    <w:lvl w:ilvl="3" w:tplc="04190001" w:tentative="1">
      <w:start w:val="1"/>
      <w:numFmt w:val="bullet"/>
      <w:lvlText w:val=""/>
      <w:lvlJc w:val="left"/>
      <w:pPr>
        <w:ind w:left="2875" w:hanging="360"/>
      </w:pPr>
      <w:rPr>
        <w:rFonts w:ascii="Symbol" w:hAnsi="Symbol" w:hint="default"/>
      </w:rPr>
    </w:lvl>
    <w:lvl w:ilvl="4" w:tplc="04190003" w:tentative="1">
      <w:start w:val="1"/>
      <w:numFmt w:val="bullet"/>
      <w:lvlText w:val="o"/>
      <w:lvlJc w:val="left"/>
      <w:pPr>
        <w:ind w:left="3595" w:hanging="360"/>
      </w:pPr>
      <w:rPr>
        <w:rFonts w:ascii="Courier New" w:hAnsi="Courier New" w:cs="Courier New" w:hint="default"/>
      </w:rPr>
    </w:lvl>
    <w:lvl w:ilvl="5" w:tplc="04190005" w:tentative="1">
      <w:start w:val="1"/>
      <w:numFmt w:val="bullet"/>
      <w:lvlText w:val=""/>
      <w:lvlJc w:val="left"/>
      <w:pPr>
        <w:ind w:left="4315" w:hanging="360"/>
      </w:pPr>
      <w:rPr>
        <w:rFonts w:ascii="Wingdings" w:hAnsi="Wingdings" w:hint="default"/>
      </w:rPr>
    </w:lvl>
    <w:lvl w:ilvl="6" w:tplc="04190001" w:tentative="1">
      <w:start w:val="1"/>
      <w:numFmt w:val="bullet"/>
      <w:lvlText w:val=""/>
      <w:lvlJc w:val="left"/>
      <w:pPr>
        <w:ind w:left="5035" w:hanging="360"/>
      </w:pPr>
      <w:rPr>
        <w:rFonts w:ascii="Symbol" w:hAnsi="Symbol" w:hint="default"/>
      </w:rPr>
    </w:lvl>
    <w:lvl w:ilvl="7" w:tplc="04190003" w:tentative="1">
      <w:start w:val="1"/>
      <w:numFmt w:val="bullet"/>
      <w:lvlText w:val="o"/>
      <w:lvlJc w:val="left"/>
      <w:pPr>
        <w:ind w:left="5755" w:hanging="360"/>
      </w:pPr>
      <w:rPr>
        <w:rFonts w:ascii="Courier New" w:hAnsi="Courier New" w:cs="Courier New" w:hint="default"/>
      </w:rPr>
    </w:lvl>
    <w:lvl w:ilvl="8" w:tplc="04190005" w:tentative="1">
      <w:start w:val="1"/>
      <w:numFmt w:val="bullet"/>
      <w:lvlText w:val=""/>
      <w:lvlJc w:val="left"/>
      <w:pPr>
        <w:ind w:left="6475" w:hanging="360"/>
      </w:pPr>
      <w:rPr>
        <w:rFonts w:ascii="Wingdings" w:hAnsi="Wingdings" w:hint="default"/>
      </w:rPr>
    </w:lvl>
  </w:abstractNum>
  <w:abstractNum w:abstractNumId="15">
    <w:nsid w:val="35DE3F29"/>
    <w:multiLevelType w:val="multilevel"/>
    <w:tmpl w:val="FC8C3784"/>
    <w:lvl w:ilvl="0">
      <w:start w:val="1"/>
      <w:numFmt w:val="decimal"/>
      <w:lvlText w:val="%1."/>
      <w:lvlJc w:val="left"/>
      <w:pPr>
        <w:ind w:left="1068" w:hanging="360"/>
      </w:pPr>
      <w:rPr>
        <w:rFonts w:ascii="Times New Roman" w:eastAsia="Times New Roman" w:hAnsi="Times New Roman" w:cs="Times New Roman"/>
      </w:rPr>
    </w:lvl>
    <w:lvl w:ilvl="1">
      <w:start w:val="16"/>
      <w:numFmt w:val="decimal"/>
      <w:isLgl/>
      <w:lvlText w:val="%1.%2."/>
      <w:lvlJc w:val="left"/>
      <w:pPr>
        <w:ind w:left="1188"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6">
    <w:nsid w:val="368D6A9F"/>
    <w:multiLevelType w:val="hybridMultilevel"/>
    <w:tmpl w:val="200A60D6"/>
    <w:lvl w:ilvl="0" w:tplc="92123FE8">
      <w:start w:val="1"/>
      <w:numFmt w:val="decimal"/>
      <w:lvlText w:val="%1."/>
      <w:lvlJc w:val="left"/>
      <w:pPr>
        <w:ind w:left="1495"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F3D458E"/>
    <w:multiLevelType w:val="hybridMultilevel"/>
    <w:tmpl w:val="14A6838E"/>
    <w:lvl w:ilvl="0" w:tplc="A5DEB5F4">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1247FC"/>
    <w:multiLevelType w:val="hybridMultilevel"/>
    <w:tmpl w:val="4DFC4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3A7A59"/>
    <w:multiLevelType w:val="hybridMultilevel"/>
    <w:tmpl w:val="0F601902"/>
    <w:lvl w:ilvl="0" w:tplc="9FE46312">
      <w:start w:val="4"/>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nsid w:val="458F429F"/>
    <w:multiLevelType w:val="hybridMultilevel"/>
    <w:tmpl w:val="1B90B82E"/>
    <w:lvl w:ilvl="0" w:tplc="7A407DBE">
      <w:start w:val="1"/>
      <w:numFmt w:val="decimal"/>
      <w:lvlText w:val="%1."/>
      <w:lvlJc w:val="left"/>
      <w:pPr>
        <w:tabs>
          <w:tab w:val="num" w:pos="1069"/>
        </w:tabs>
        <w:ind w:left="1069" w:hanging="360"/>
      </w:pPr>
      <w:rPr>
        <w:rFonts w:hint="default"/>
      </w:rPr>
    </w:lvl>
    <w:lvl w:ilvl="1" w:tplc="9E7EF656">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4060940"/>
    <w:multiLevelType w:val="hybridMultilevel"/>
    <w:tmpl w:val="EEC0E76C"/>
    <w:lvl w:ilvl="0" w:tplc="D05ACD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7E745D9"/>
    <w:multiLevelType w:val="multilevel"/>
    <w:tmpl w:val="4DE846B6"/>
    <w:lvl w:ilvl="0">
      <w:start w:val="1"/>
      <w:numFmt w:val="decimal"/>
      <w:lvlText w:val="%1."/>
      <w:lvlJc w:val="left"/>
      <w:pPr>
        <w:ind w:left="3338" w:hanging="360"/>
      </w:pPr>
      <w:rPr>
        <w:rFonts w:hint="default"/>
      </w:rPr>
    </w:lvl>
    <w:lvl w:ilvl="1">
      <w:start w:val="1"/>
      <w:numFmt w:val="decimal"/>
      <w:isLgl/>
      <w:lvlText w:val="%1.%2."/>
      <w:lvlJc w:val="left"/>
      <w:pPr>
        <w:ind w:left="3398" w:hanging="4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3698"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058" w:hanging="108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418" w:hanging="1440"/>
      </w:pPr>
      <w:rPr>
        <w:rFonts w:hint="default"/>
      </w:rPr>
    </w:lvl>
    <w:lvl w:ilvl="8">
      <w:start w:val="1"/>
      <w:numFmt w:val="decimal"/>
      <w:isLgl/>
      <w:lvlText w:val="%1.%2.%3.%4.%5.%6.%7.%8.%9."/>
      <w:lvlJc w:val="left"/>
      <w:pPr>
        <w:ind w:left="4778" w:hanging="1800"/>
      </w:pPr>
      <w:rPr>
        <w:rFonts w:hint="default"/>
      </w:rPr>
    </w:lvl>
  </w:abstractNum>
  <w:abstractNum w:abstractNumId="24">
    <w:nsid w:val="6CE56C7F"/>
    <w:multiLevelType w:val="hybridMultilevel"/>
    <w:tmpl w:val="42BEC1DC"/>
    <w:lvl w:ilvl="0" w:tplc="2C6C996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5">
    <w:nsid w:val="6CF70BC1"/>
    <w:multiLevelType w:val="multilevel"/>
    <w:tmpl w:val="5478D7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1836"/>
        </w:tabs>
        <w:ind w:left="1836" w:hanging="576"/>
      </w:pPr>
      <w:rPr>
        <w:rFonts w:hint="default"/>
      </w:rPr>
    </w:lvl>
    <w:lvl w:ilvl="2">
      <w:start w:val="2"/>
      <w:numFmt w:val="decimal"/>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79C61DE"/>
    <w:multiLevelType w:val="multilevel"/>
    <w:tmpl w:val="2942193A"/>
    <w:lvl w:ilvl="0">
      <w:start w:val="1"/>
      <w:numFmt w:val="decimal"/>
      <w:lvlText w:val="%1."/>
      <w:lvlJc w:val="left"/>
      <w:pPr>
        <w:ind w:left="720" w:hanging="360"/>
      </w:pPr>
      <w:rPr>
        <w:rFonts w:hint="default"/>
        <w:color w:val="auto"/>
      </w:rPr>
    </w:lvl>
    <w:lvl w:ilvl="1">
      <w:start w:val="1"/>
      <w:numFmt w:val="decimal"/>
      <w:isLgl/>
      <w:lvlText w:val="%1.%2."/>
      <w:lvlJc w:val="left"/>
      <w:pPr>
        <w:ind w:left="121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78397D0B"/>
    <w:multiLevelType w:val="multilevel"/>
    <w:tmpl w:val="B3AC58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9">
    <w:nsid w:val="7E5305B5"/>
    <w:multiLevelType w:val="hybridMultilevel"/>
    <w:tmpl w:val="0FDCC19A"/>
    <w:lvl w:ilvl="0" w:tplc="92123FE8">
      <w:start w:val="4"/>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0">
    <w:nsid w:val="7EB40649"/>
    <w:multiLevelType w:val="hybridMultilevel"/>
    <w:tmpl w:val="DF8A717C"/>
    <w:lvl w:ilvl="0" w:tplc="04CC444E">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F47139E"/>
    <w:multiLevelType w:val="hybridMultilevel"/>
    <w:tmpl w:val="64907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5"/>
  </w:num>
  <w:num w:numId="3">
    <w:abstractNumId w:val="9"/>
  </w:num>
  <w:num w:numId="4">
    <w:abstractNumId w:val="12"/>
  </w:num>
  <w:num w:numId="5">
    <w:abstractNumId w:val="25"/>
  </w:num>
  <w:num w:numId="6">
    <w:abstractNumId w:val="26"/>
  </w:num>
  <w:num w:numId="7">
    <w:abstractNumId w:val="16"/>
  </w:num>
  <w:num w:numId="8">
    <w:abstractNumId w:val="29"/>
  </w:num>
  <w:num w:numId="9">
    <w:abstractNumId w:val="1"/>
  </w:num>
  <w:num w:numId="10">
    <w:abstractNumId w:val="19"/>
  </w:num>
  <w:num w:numId="11">
    <w:abstractNumId w:val="11"/>
  </w:num>
  <w:num w:numId="12">
    <w:abstractNumId w:val="22"/>
  </w:num>
  <w:num w:numId="13">
    <w:abstractNumId w:val="28"/>
  </w:num>
  <w:num w:numId="14">
    <w:abstractNumId w:val="17"/>
  </w:num>
  <w:num w:numId="15">
    <w:abstractNumId w:val="2"/>
  </w:num>
  <w:num w:numId="16">
    <w:abstractNumId w:val="14"/>
  </w:num>
  <w:num w:numId="17">
    <w:abstractNumId w:val="13"/>
  </w:num>
  <w:num w:numId="18">
    <w:abstractNumId w:val="8"/>
  </w:num>
  <w:num w:numId="19">
    <w:abstractNumId w:val="20"/>
  </w:num>
  <w:num w:numId="20">
    <w:abstractNumId w:val="7"/>
  </w:num>
  <w:num w:numId="21">
    <w:abstractNumId w:val="0"/>
  </w:num>
  <w:num w:numId="22">
    <w:abstractNumId w:val="6"/>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3"/>
  </w:num>
  <w:num w:numId="27">
    <w:abstractNumId w:val="27"/>
  </w:num>
  <w:num w:numId="28">
    <w:abstractNumId w:val="30"/>
  </w:num>
  <w:num w:numId="29">
    <w:abstractNumId w:val="31"/>
  </w:num>
  <w:num w:numId="30">
    <w:abstractNumId w:val="15"/>
  </w:num>
  <w:num w:numId="31">
    <w:abstractNumId w:val="18"/>
  </w:num>
  <w:num w:numId="3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381"/>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9A5"/>
    <w:rsid w:val="0000050D"/>
    <w:rsid w:val="0000070E"/>
    <w:rsid w:val="00001196"/>
    <w:rsid w:val="00001404"/>
    <w:rsid w:val="00001522"/>
    <w:rsid w:val="00001C00"/>
    <w:rsid w:val="000027AC"/>
    <w:rsid w:val="000031FF"/>
    <w:rsid w:val="00003332"/>
    <w:rsid w:val="000034DE"/>
    <w:rsid w:val="00003D5A"/>
    <w:rsid w:val="0000487A"/>
    <w:rsid w:val="000049F3"/>
    <w:rsid w:val="00005173"/>
    <w:rsid w:val="00005F7D"/>
    <w:rsid w:val="000067F1"/>
    <w:rsid w:val="000069DF"/>
    <w:rsid w:val="0000715D"/>
    <w:rsid w:val="00011CF2"/>
    <w:rsid w:val="00011E1D"/>
    <w:rsid w:val="00012277"/>
    <w:rsid w:val="000127EA"/>
    <w:rsid w:val="00012822"/>
    <w:rsid w:val="00015275"/>
    <w:rsid w:val="00016E4B"/>
    <w:rsid w:val="0002069F"/>
    <w:rsid w:val="00020901"/>
    <w:rsid w:val="00020DD6"/>
    <w:rsid w:val="00021211"/>
    <w:rsid w:val="00021E54"/>
    <w:rsid w:val="000220B5"/>
    <w:rsid w:val="00022B13"/>
    <w:rsid w:val="00022CE9"/>
    <w:rsid w:val="00023B81"/>
    <w:rsid w:val="000249C5"/>
    <w:rsid w:val="00024C1D"/>
    <w:rsid w:val="000258ED"/>
    <w:rsid w:val="000261B4"/>
    <w:rsid w:val="000268FF"/>
    <w:rsid w:val="00030DE3"/>
    <w:rsid w:val="0003104F"/>
    <w:rsid w:val="000311F0"/>
    <w:rsid w:val="000317C8"/>
    <w:rsid w:val="00031AD4"/>
    <w:rsid w:val="00031CAE"/>
    <w:rsid w:val="00032C2F"/>
    <w:rsid w:val="000364C2"/>
    <w:rsid w:val="000370C0"/>
    <w:rsid w:val="00037908"/>
    <w:rsid w:val="00037A12"/>
    <w:rsid w:val="000418BF"/>
    <w:rsid w:val="00041BD6"/>
    <w:rsid w:val="00041EC3"/>
    <w:rsid w:val="00042002"/>
    <w:rsid w:val="00042AC3"/>
    <w:rsid w:val="00042DB9"/>
    <w:rsid w:val="00043AF7"/>
    <w:rsid w:val="00043B05"/>
    <w:rsid w:val="00043B12"/>
    <w:rsid w:val="00044C5B"/>
    <w:rsid w:val="0004578A"/>
    <w:rsid w:val="00046381"/>
    <w:rsid w:val="0004644C"/>
    <w:rsid w:val="00046528"/>
    <w:rsid w:val="00046ADB"/>
    <w:rsid w:val="000473F7"/>
    <w:rsid w:val="00047636"/>
    <w:rsid w:val="000508F9"/>
    <w:rsid w:val="000516F8"/>
    <w:rsid w:val="00051D3E"/>
    <w:rsid w:val="00051E3F"/>
    <w:rsid w:val="00052297"/>
    <w:rsid w:val="00053550"/>
    <w:rsid w:val="00054AEB"/>
    <w:rsid w:val="000551E4"/>
    <w:rsid w:val="00055390"/>
    <w:rsid w:val="0005564C"/>
    <w:rsid w:val="00055CBD"/>
    <w:rsid w:val="00055DB0"/>
    <w:rsid w:val="0005616A"/>
    <w:rsid w:val="000565A5"/>
    <w:rsid w:val="000565D8"/>
    <w:rsid w:val="00056749"/>
    <w:rsid w:val="0005780A"/>
    <w:rsid w:val="000578A0"/>
    <w:rsid w:val="00057C9E"/>
    <w:rsid w:val="00057D36"/>
    <w:rsid w:val="00060024"/>
    <w:rsid w:val="0006006C"/>
    <w:rsid w:val="000615C1"/>
    <w:rsid w:val="00061ECC"/>
    <w:rsid w:val="000622B6"/>
    <w:rsid w:val="00062580"/>
    <w:rsid w:val="0006383D"/>
    <w:rsid w:val="00063E9C"/>
    <w:rsid w:val="000642A8"/>
    <w:rsid w:val="00064B98"/>
    <w:rsid w:val="00064E66"/>
    <w:rsid w:val="0006576F"/>
    <w:rsid w:val="00065ECF"/>
    <w:rsid w:val="0006678E"/>
    <w:rsid w:val="00067D0B"/>
    <w:rsid w:val="00067FB1"/>
    <w:rsid w:val="000708D8"/>
    <w:rsid w:val="00070DAD"/>
    <w:rsid w:val="00071E56"/>
    <w:rsid w:val="000727E1"/>
    <w:rsid w:val="00073082"/>
    <w:rsid w:val="00073BAD"/>
    <w:rsid w:val="00073EC4"/>
    <w:rsid w:val="000744E7"/>
    <w:rsid w:val="00074834"/>
    <w:rsid w:val="00074D35"/>
    <w:rsid w:val="00074D3B"/>
    <w:rsid w:val="00074DD1"/>
    <w:rsid w:val="0007509E"/>
    <w:rsid w:val="000751A9"/>
    <w:rsid w:val="000758EF"/>
    <w:rsid w:val="00075B29"/>
    <w:rsid w:val="00075C4E"/>
    <w:rsid w:val="00075C55"/>
    <w:rsid w:val="00076EF5"/>
    <w:rsid w:val="00077C79"/>
    <w:rsid w:val="000800F8"/>
    <w:rsid w:val="000809E5"/>
    <w:rsid w:val="00080B43"/>
    <w:rsid w:val="00080DA9"/>
    <w:rsid w:val="000813C2"/>
    <w:rsid w:val="00081C62"/>
    <w:rsid w:val="0008204B"/>
    <w:rsid w:val="00084C37"/>
    <w:rsid w:val="00086075"/>
    <w:rsid w:val="000864F7"/>
    <w:rsid w:val="00086E7A"/>
    <w:rsid w:val="0008732F"/>
    <w:rsid w:val="00090B90"/>
    <w:rsid w:val="00091EFC"/>
    <w:rsid w:val="00092005"/>
    <w:rsid w:val="0009241C"/>
    <w:rsid w:val="00092949"/>
    <w:rsid w:val="000935E8"/>
    <w:rsid w:val="00093D96"/>
    <w:rsid w:val="00095F46"/>
    <w:rsid w:val="0009625B"/>
    <w:rsid w:val="00096355"/>
    <w:rsid w:val="00097EB9"/>
    <w:rsid w:val="000A0417"/>
    <w:rsid w:val="000A129E"/>
    <w:rsid w:val="000A15A5"/>
    <w:rsid w:val="000A1820"/>
    <w:rsid w:val="000A1E74"/>
    <w:rsid w:val="000A2914"/>
    <w:rsid w:val="000A324A"/>
    <w:rsid w:val="000A32B6"/>
    <w:rsid w:val="000A3527"/>
    <w:rsid w:val="000A4624"/>
    <w:rsid w:val="000A54C8"/>
    <w:rsid w:val="000A6BBC"/>
    <w:rsid w:val="000B0599"/>
    <w:rsid w:val="000B1D3C"/>
    <w:rsid w:val="000B25E0"/>
    <w:rsid w:val="000B28D5"/>
    <w:rsid w:val="000B3161"/>
    <w:rsid w:val="000B3215"/>
    <w:rsid w:val="000B46A4"/>
    <w:rsid w:val="000B46CB"/>
    <w:rsid w:val="000B52E1"/>
    <w:rsid w:val="000B60C8"/>
    <w:rsid w:val="000B7FA4"/>
    <w:rsid w:val="000C0200"/>
    <w:rsid w:val="000C05AE"/>
    <w:rsid w:val="000C14F2"/>
    <w:rsid w:val="000C1845"/>
    <w:rsid w:val="000C232E"/>
    <w:rsid w:val="000C3296"/>
    <w:rsid w:val="000C35AF"/>
    <w:rsid w:val="000C3610"/>
    <w:rsid w:val="000C38B4"/>
    <w:rsid w:val="000C4C66"/>
    <w:rsid w:val="000C4D5B"/>
    <w:rsid w:val="000C6A81"/>
    <w:rsid w:val="000D0C87"/>
    <w:rsid w:val="000D14AE"/>
    <w:rsid w:val="000D2CDC"/>
    <w:rsid w:val="000D3A61"/>
    <w:rsid w:val="000D5604"/>
    <w:rsid w:val="000D57C4"/>
    <w:rsid w:val="000D631B"/>
    <w:rsid w:val="000D638E"/>
    <w:rsid w:val="000D6DA4"/>
    <w:rsid w:val="000D708F"/>
    <w:rsid w:val="000D71DD"/>
    <w:rsid w:val="000E055C"/>
    <w:rsid w:val="000E0BA1"/>
    <w:rsid w:val="000E166F"/>
    <w:rsid w:val="000E2310"/>
    <w:rsid w:val="000E2B60"/>
    <w:rsid w:val="000E4E56"/>
    <w:rsid w:val="000E4F96"/>
    <w:rsid w:val="000E5444"/>
    <w:rsid w:val="000E56A0"/>
    <w:rsid w:val="000E6AD9"/>
    <w:rsid w:val="000E779D"/>
    <w:rsid w:val="000E7AB8"/>
    <w:rsid w:val="000F019F"/>
    <w:rsid w:val="000F02C8"/>
    <w:rsid w:val="000F06C7"/>
    <w:rsid w:val="000F0F08"/>
    <w:rsid w:val="000F0F29"/>
    <w:rsid w:val="000F1616"/>
    <w:rsid w:val="000F3F3A"/>
    <w:rsid w:val="000F564B"/>
    <w:rsid w:val="000F6AD0"/>
    <w:rsid w:val="000F6FEE"/>
    <w:rsid w:val="000F7303"/>
    <w:rsid w:val="000F7472"/>
    <w:rsid w:val="000F7A42"/>
    <w:rsid w:val="000F7C35"/>
    <w:rsid w:val="001001FC"/>
    <w:rsid w:val="00100600"/>
    <w:rsid w:val="0010069C"/>
    <w:rsid w:val="00101345"/>
    <w:rsid w:val="001018AB"/>
    <w:rsid w:val="00101FD7"/>
    <w:rsid w:val="0010241E"/>
    <w:rsid w:val="00102877"/>
    <w:rsid w:val="00102C0B"/>
    <w:rsid w:val="00102C97"/>
    <w:rsid w:val="00103450"/>
    <w:rsid w:val="0010497F"/>
    <w:rsid w:val="00104A9B"/>
    <w:rsid w:val="0010516E"/>
    <w:rsid w:val="00106541"/>
    <w:rsid w:val="001070A0"/>
    <w:rsid w:val="00107D90"/>
    <w:rsid w:val="00110FD9"/>
    <w:rsid w:val="00111B5F"/>
    <w:rsid w:val="00112837"/>
    <w:rsid w:val="00112A03"/>
    <w:rsid w:val="00113F5C"/>
    <w:rsid w:val="001145EE"/>
    <w:rsid w:val="001157BB"/>
    <w:rsid w:val="00117A9F"/>
    <w:rsid w:val="0012151A"/>
    <w:rsid w:val="0012169E"/>
    <w:rsid w:val="00121FF0"/>
    <w:rsid w:val="00122F7C"/>
    <w:rsid w:val="001237B9"/>
    <w:rsid w:val="00124602"/>
    <w:rsid w:val="00126044"/>
    <w:rsid w:val="00126529"/>
    <w:rsid w:val="00126A10"/>
    <w:rsid w:val="00127454"/>
    <w:rsid w:val="001279B6"/>
    <w:rsid w:val="001303EC"/>
    <w:rsid w:val="00130C54"/>
    <w:rsid w:val="001316D1"/>
    <w:rsid w:val="0013194C"/>
    <w:rsid w:val="00131D93"/>
    <w:rsid w:val="001323AC"/>
    <w:rsid w:val="0013250A"/>
    <w:rsid w:val="00133509"/>
    <w:rsid w:val="00133CD2"/>
    <w:rsid w:val="00134792"/>
    <w:rsid w:val="00134C00"/>
    <w:rsid w:val="00134E49"/>
    <w:rsid w:val="0013534D"/>
    <w:rsid w:val="00135401"/>
    <w:rsid w:val="00136723"/>
    <w:rsid w:val="001367DF"/>
    <w:rsid w:val="001374A8"/>
    <w:rsid w:val="00137F64"/>
    <w:rsid w:val="00140076"/>
    <w:rsid w:val="001401DF"/>
    <w:rsid w:val="001404B0"/>
    <w:rsid w:val="00140543"/>
    <w:rsid w:val="00140E0D"/>
    <w:rsid w:val="001418F7"/>
    <w:rsid w:val="00141F33"/>
    <w:rsid w:val="0014306B"/>
    <w:rsid w:val="00144AB3"/>
    <w:rsid w:val="00145049"/>
    <w:rsid w:val="0014674C"/>
    <w:rsid w:val="00146AC5"/>
    <w:rsid w:val="00146B77"/>
    <w:rsid w:val="001470D1"/>
    <w:rsid w:val="00147378"/>
    <w:rsid w:val="0014768E"/>
    <w:rsid w:val="00150BD9"/>
    <w:rsid w:val="001515B8"/>
    <w:rsid w:val="00151732"/>
    <w:rsid w:val="00151F32"/>
    <w:rsid w:val="0015206C"/>
    <w:rsid w:val="00152D84"/>
    <w:rsid w:val="001540AE"/>
    <w:rsid w:val="00154FBB"/>
    <w:rsid w:val="00155140"/>
    <w:rsid w:val="001551A0"/>
    <w:rsid w:val="001551F3"/>
    <w:rsid w:val="001561CA"/>
    <w:rsid w:val="001564C9"/>
    <w:rsid w:val="001564F0"/>
    <w:rsid w:val="001565E3"/>
    <w:rsid w:val="00160F96"/>
    <w:rsid w:val="00161BA6"/>
    <w:rsid w:val="00162870"/>
    <w:rsid w:val="001637C1"/>
    <w:rsid w:val="00163B8A"/>
    <w:rsid w:val="00164503"/>
    <w:rsid w:val="001645CB"/>
    <w:rsid w:val="00165970"/>
    <w:rsid w:val="00166A43"/>
    <w:rsid w:val="00170B99"/>
    <w:rsid w:val="001712E0"/>
    <w:rsid w:val="00171656"/>
    <w:rsid w:val="00172157"/>
    <w:rsid w:val="00174EFF"/>
    <w:rsid w:val="00174F6C"/>
    <w:rsid w:val="00175792"/>
    <w:rsid w:val="00177ABB"/>
    <w:rsid w:val="00177E08"/>
    <w:rsid w:val="001811E7"/>
    <w:rsid w:val="001815B5"/>
    <w:rsid w:val="00181DCC"/>
    <w:rsid w:val="00182260"/>
    <w:rsid w:val="001822D5"/>
    <w:rsid w:val="0018288A"/>
    <w:rsid w:val="00183136"/>
    <w:rsid w:val="00183642"/>
    <w:rsid w:val="0018372E"/>
    <w:rsid w:val="00185326"/>
    <w:rsid w:val="001856D1"/>
    <w:rsid w:val="00185A0E"/>
    <w:rsid w:val="00185A33"/>
    <w:rsid w:val="00185DA3"/>
    <w:rsid w:val="00185E96"/>
    <w:rsid w:val="00185FD0"/>
    <w:rsid w:val="00187381"/>
    <w:rsid w:val="001901AF"/>
    <w:rsid w:val="001908B5"/>
    <w:rsid w:val="00191508"/>
    <w:rsid w:val="00191580"/>
    <w:rsid w:val="0019241D"/>
    <w:rsid w:val="00193003"/>
    <w:rsid w:val="001934F9"/>
    <w:rsid w:val="00193CB9"/>
    <w:rsid w:val="00193DA9"/>
    <w:rsid w:val="0019415F"/>
    <w:rsid w:val="00194D2E"/>
    <w:rsid w:val="001955F4"/>
    <w:rsid w:val="001960E2"/>
    <w:rsid w:val="0019617C"/>
    <w:rsid w:val="001965EC"/>
    <w:rsid w:val="00196838"/>
    <w:rsid w:val="00196E6F"/>
    <w:rsid w:val="0019737E"/>
    <w:rsid w:val="001A0104"/>
    <w:rsid w:val="001A040F"/>
    <w:rsid w:val="001A0A0A"/>
    <w:rsid w:val="001A1912"/>
    <w:rsid w:val="001A1ECF"/>
    <w:rsid w:val="001A2A76"/>
    <w:rsid w:val="001A3295"/>
    <w:rsid w:val="001A36DA"/>
    <w:rsid w:val="001A3C47"/>
    <w:rsid w:val="001A3F62"/>
    <w:rsid w:val="001A5007"/>
    <w:rsid w:val="001A5C79"/>
    <w:rsid w:val="001A6D44"/>
    <w:rsid w:val="001A721F"/>
    <w:rsid w:val="001A774D"/>
    <w:rsid w:val="001A7988"/>
    <w:rsid w:val="001A7BFE"/>
    <w:rsid w:val="001B073D"/>
    <w:rsid w:val="001B091E"/>
    <w:rsid w:val="001B0D1B"/>
    <w:rsid w:val="001B0DA9"/>
    <w:rsid w:val="001B354F"/>
    <w:rsid w:val="001B39EA"/>
    <w:rsid w:val="001B473E"/>
    <w:rsid w:val="001B5162"/>
    <w:rsid w:val="001B5293"/>
    <w:rsid w:val="001B5FE4"/>
    <w:rsid w:val="001B6E42"/>
    <w:rsid w:val="001B7860"/>
    <w:rsid w:val="001B7C18"/>
    <w:rsid w:val="001B7FDD"/>
    <w:rsid w:val="001C0244"/>
    <w:rsid w:val="001C0967"/>
    <w:rsid w:val="001C0F10"/>
    <w:rsid w:val="001C20A5"/>
    <w:rsid w:val="001C38CD"/>
    <w:rsid w:val="001C40A1"/>
    <w:rsid w:val="001C44EF"/>
    <w:rsid w:val="001C4BBD"/>
    <w:rsid w:val="001C4F0F"/>
    <w:rsid w:val="001C5219"/>
    <w:rsid w:val="001C603A"/>
    <w:rsid w:val="001C6739"/>
    <w:rsid w:val="001C7AE4"/>
    <w:rsid w:val="001C7C2B"/>
    <w:rsid w:val="001D041F"/>
    <w:rsid w:val="001D0E0C"/>
    <w:rsid w:val="001D1D89"/>
    <w:rsid w:val="001D2351"/>
    <w:rsid w:val="001D2841"/>
    <w:rsid w:val="001D3CCE"/>
    <w:rsid w:val="001D423C"/>
    <w:rsid w:val="001D48DD"/>
    <w:rsid w:val="001D5093"/>
    <w:rsid w:val="001D5C73"/>
    <w:rsid w:val="001D5C7B"/>
    <w:rsid w:val="001D6D15"/>
    <w:rsid w:val="001D79ED"/>
    <w:rsid w:val="001D7A19"/>
    <w:rsid w:val="001E1074"/>
    <w:rsid w:val="001E1E51"/>
    <w:rsid w:val="001E228D"/>
    <w:rsid w:val="001E23A9"/>
    <w:rsid w:val="001E327D"/>
    <w:rsid w:val="001E48FF"/>
    <w:rsid w:val="001E4F33"/>
    <w:rsid w:val="001E5580"/>
    <w:rsid w:val="001E6886"/>
    <w:rsid w:val="001E6968"/>
    <w:rsid w:val="001E7432"/>
    <w:rsid w:val="001F0566"/>
    <w:rsid w:val="001F0D29"/>
    <w:rsid w:val="001F236C"/>
    <w:rsid w:val="001F242A"/>
    <w:rsid w:val="001F2EEE"/>
    <w:rsid w:val="001F31B9"/>
    <w:rsid w:val="001F3C58"/>
    <w:rsid w:val="001F4940"/>
    <w:rsid w:val="001F4E75"/>
    <w:rsid w:val="001F519F"/>
    <w:rsid w:val="001F5D0C"/>
    <w:rsid w:val="001F6191"/>
    <w:rsid w:val="001F6276"/>
    <w:rsid w:val="001F658E"/>
    <w:rsid w:val="001F78B1"/>
    <w:rsid w:val="001F7E83"/>
    <w:rsid w:val="00200163"/>
    <w:rsid w:val="00201882"/>
    <w:rsid w:val="002022AA"/>
    <w:rsid w:val="00202501"/>
    <w:rsid w:val="00202D13"/>
    <w:rsid w:val="00202F7E"/>
    <w:rsid w:val="00207238"/>
    <w:rsid w:val="00207C14"/>
    <w:rsid w:val="00210775"/>
    <w:rsid w:val="002108EC"/>
    <w:rsid w:val="00210EF9"/>
    <w:rsid w:val="00211F4E"/>
    <w:rsid w:val="0021278F"/>
    <w:rsid w:val="00212790"/>
    <w:rsid w:val="00212928"/>
    <w:rsid w:val="00213543"/>
    <w:rsid w:val="00213655"/>
    <w:rsid w:val="0021393E"/>
    <w:rsid w:val="00214575"/>
    <w:rsid w:val="00214714"/>
    <w:rsid w:val="00214CB4"/>
    <w:rsid w:val="002155E1"/>
    <w:rsid w:val="00215652"/>
    <w:rsid w:val="00215C6E"/>
    <w:rsid w:val="00215DBC"/>
    <w:rsid w:val="00216916"/>
    <w:rsid w:val="00216FB7"/>
    <w:rsid w:val="00217EA4"/>
    <w:rsid w:val="0022040D"/>
    <w:rsid w:val="00220FAD"/>
    <w:rsid w:val="0022315D"/>
    <w:rsid w:val="00223A62"/>
    <w:rsid w:val="00223F82"/>
    <w:rsid w:val="002251CA"/>
    <w:rsid w:val="00226885"/>
    <w:rsid w:val="00227EBC"/>
    <w:rsid w:val="00231231"/>
    <w:rsid w:val="00231353"/>
    <w:rsid w:val="00231A4D"/>
    <w:rsid w:val="00232683"/>
    <w:rsid w:val="002327E8"/>
    <w:rsid w:val="00232852"/>
    <w:rsid w:val="00232936"/>
    <w:rsid w:val="00232CDF"/>
    <w:rsid w:val="00232E08"/>
    <w:rsid w:val="002361FE"/>
    <w:rsid w:val="00236D46"/>
    <w:rsid w:val="00237A82"/>
    <w:rsid w:val="00237DD9"/>
    <w:rsid w:val="00237FE9"/>
    <w:rsid w:val="00240D02"/>
    <w:rsid w:val="00240E32"/>
    <w:rsid w:val="00240FB3"/>
    <w:rsid w:val="00241583"/>
    <w:rsid w:val="00241877"/>
    <w:rsid w:val="0024191C"/>
    <w:rsid w:val="00242E5F"/>
    <w:rsid w:val="002434AD"/>
    <w:rsid w:val="0024369F"/>
    <w:rsid w:val="002436B0"/>
    <w:rsid w:val="00243783"/>
    <w:rsid w:val="002443F9"/>
    <w:rsid w:val="0024531D"/>
    <w:rsid w:val="00245B16"/>
    <w:rsid w:val="00247CF2"/>
    <w:rsid w:val="00250BB3"/>
    <w:rsid w:val="00251AA7"/>
    <w:rsid w:val="00252DE1"/>
    <w:rsid w:val="0025341E"/>
    <w:rsid w:val="00255513"/>
    <w:rsid w:val="00255EDF"/>
    <w:rsid w:val="00256884"/>
    <w:rsid w:val="00256F55"/>
    <w:rsid w:val="0025719D"/>
    <w:rsid w:val="002571B7"/>
    <w:rsid w:val="002576B8"/>
    <w:rsid w:val="00257B7D"/>
    <w:rsid w:val="002603FE"/>
    <w:rsid w:val="0026064B"/>
    <w:rsid w:val="0026075B"/>
    <w:rsid w:val="002607E2"/>
    <w:rsid w:val="00261200"/>
    <w:rsid w:val="0026172B"/>
    <w:rsid w:val="002617C4"/>
    <w:rsid w:val="0026189C"/>
    <w:rsid w:val="002618C5"/>
    <w:rsid w:val="002619D6"/>
    <w:rsid w:val="00261DD7"/>
    <w:rsid w:val="00262B01"/>
    <w:rsid w:val="00262B54"/>
    <w:rsid w:val="00263873"/>
    <w:rsid w:val="00263AF6"/>
    <w:rsid w:val="0026615B"/>
    <w:rsid w:val="002662EC"/>
    <w:rsid w:val="00266D92"/>
    <w:rsid w:val="00267371"/>
    <w:rsid w:val="0027027C"/>
    <w:rsid w:val="00270E5A"/>
    <w:rsid w:val="00270F1E"/>
    <w:rsid w:val="002711D8"/>
    <w:rsid w:val="00271D4E"/>
    <w:rsid w:val="0027218C"/>
    <w:rsid w:val="0027329B"/>
    <w:rsid w:val="002741EA"/>
    <w:rsid w:val="00275D76"/>
    <w:rsid w:val="002776C3"/>
    <w:rsid w:val="002779F3"/>
    <w:rsid w:val="00280015"/>
    <w:rsid w:val="00280561"/>
    <w:rsid w:val="00280EF7"/>
    <w:rsid w:val="0028107B"/>
    <w:rsid w:val="00281132"/>
    <w:rsid w:val="002816B0"/>
    <w:rsid w:val="00281E6A"/>
    <w:rsid w:val="00282AD4"/>
    <w:rsid w:val="00283D53"/>
    <w:rsid w:val="00284790"/>
    <w:rsid w:val="00284C73"/>
    <w:rsid w:val="00285A93"/>
    <w:rsid w:val="002861D2"/>
    <w:rsid w:val="002864B0"/>
    <w:rsid w:val="00286A3E"/>
    <w:rsid w:val="00286E9F"/>
    <w:rsid w:val="002871E7"/>
    <w:rsid w:val="002872C2"/>
    <w:rsid w:val="0029061B"/>
    <w:rsid w:val="00290AC1"/>
    <w:rsid w:val="00290DDC"/>
    <w:rsid w:val="002912D1"/>
    <w:rsid w:val="00291DB3"/>
    <w:rsid w:val="0029213E"/>
    <w:rsid w:val="0029387E"/>
    <w:rsid w:val="00294577"/>
    <w:rsid w:val="002949AA"/>
    <w:rsid w:val="00295314"/>
    <w:rsid w:val="00296389"/>
    <w:rsid w:val="00296A0E"/>
    <w:rsid w:val="00296AA8"/>
    <w:rsid w:val="002975EA"/>
    <w:rsid w:val="002A0458"/>
    <w:rsid w:val="002A0DAE"/>
    <w:rsid w:val="002A0F6F"/>
    <w:rsid w:val="002A1C35"/>
    <w:rsid w:val="002A1D6A"/>
    <w:rsid w:val="002A329F"/>
    <w:rsid w:val="002A332D"/>
    <w:rsid w:val="002A353D"/>
    <w:rsid w:val="002A3654"/>
    <w:rsid w:val="002A44B8"/>
    <w:rsid w:val="002A67B6"/>
    <w:rsid w:val="002B013F"/>
    <w:rsid w:val="002B02DF"/>
    <w:rsid w:val="002B124A"/>
    <w:rsid w:val="002B298F"/>
    <w:rsid w:val="002B2B77"/>
    <w:rsid w:val="002B2E20"/>
    <w:rsid w:val="002B361B"/>
    <w:rsid w:val="002B3644"/>
    <w:rsid w:val="002B3C37"/>
    <w:rsid w:val="002B4E9B"/>
    <w:rsid w:val="002B51C5"/>
    <w:rsid w:val="002B5EBD"/>
    <w:rsid w:val="002B6056"/>
    <w:rsid w:val="002B6343"/>
    <w:rsid w:val="002B65A9"/>
    <w:rsid w:val="002B67F4"/>
    <w:rsid w:val="002B6F8D"/>
    <w:rsid w:val="002B7686"/>
    <w:rsid w:val="002B77F9"/>
    <w:rsid w:val="002C0459"/>
    <w:rsid w:val="002C149F"/>
    <w:rsid w:val="002C1BE1"/>
    <w:rsid w:val="002C3443"/>
    <w:rsid w:val="002C503A"/>
    <w:rsid w:val="002C596A"/>
    <w:rsid w:val="002C738F"/>
    <w:rsid w:val="002C7C81"/>
    <w:rsid w:val="002C7D03"/>
    <w:rsid w:val="002D02DB"/>
    <w:rsid w:val="002D0EF8"/>
    <w:rsid w:val="002D1153"/>
    <w:rsid w:val="002D43E1"/>
    <w:rsid w:val="002D4C60"/>
    <w:rsid w:val="002D5771"/>
    <w:rsid w:val="002D650C"/>
    <w:rsid w:val="002D7581"/>
    <w:rsid w:val="002D7A37"/>
    <w:rsid w:val="002D7A81"/>
    <w:rsid w:val="002E0826"/>
    <w:rsid w:val="002E0ACC"/>
    <w:rsid w:val="002E2448"/>
    <w:rsid w:val="002E3073"/>
    <w:rsid w:val="002E3221"/>
    <w:rsid w:val="002E3285"/>
    <w:rsid w:val="002E382B"/>
    <w:rsid w:val="002E3859"/>
    <w:rsid w:val="002E409B"/>
    <w:rsid w:val="002E498E"/>
    <w:rsid w:val="002E4CBB"/>
    <w:rsid w:val="002E5F2E"/>
    <w:rsid w:val="002E6000"/>
    <w:rsid w:val="002E6BA2"/>
    <w:rsid w:val="002E6CE3"/>
    <w:rsid w:val="002E7BF4"/>
    <w:rsid w:val="002F05F3"/>
    <w:rsid w:val="002F15F3"/>
    <w:rsid w:val="002F21DA"/>
    <w:rsid w:val="002F2D2F"/>
    <w:rsid w:val="002F4625"/>
    <w:rsid w:val="002F4993"/>
    <w:rsid w:val="002F50C4"/>
    <w:rsid w:val="002F5117"/>
    <w:rsid w:val="002F52B3"/>
    <w:rsid w:val="002F5342"/>
    <w:rsid w:val="002F632B"/>
    <w:rsid w:val="002F6A75"/>
    <w:rsid w:val="002F6ACB"/>
    <w:rsid w:val="002F75A7"/>
    <w:rsid w:val="00300F8F"/>
    <w:rsid w:val="003017E8"/>
    <w:rsid w:val="00302011"/>
    <w:rsid w:val="00302A37"/>
    <w:rsid w:val="00303193"/>
    <w:rsid w:val="003038AE"/>
    <w:rsid w:val="00303FFE"/>
    <w:rsid w:val="00304015"/>
    <w:rsid w:val="003046B8"/>
    <w:rsid w:val="003052F0"/>
    <w:rsid w:val="003058B1"/>
    <w:rsid w:val="00305B78"/>
    <w:rsid w:val="00306991"/>
    <w:rsid w:val="00307DE7"/>
    <w:rsid w:val="00310165"/>
    <w:rsid w:val="0031075F"/>
    <w:rsid w:val="00310AD7"/>
    <w:rsid w:val="00310F88"/>
    <w:rsid w:val="00311AED"/>
    <w:rsid w:val="00311D60"/>
    <w:rsid w:val="00311EA3"/>
    <w:rsid w:val="0031332E"/>
    <w:rsid w:val="0031381B"/>
    <w:rsid w:val="00315795"/>
    <w:rsid w:val="00315E3C"/>
    <w:rsid w:val="0031693D"/>
    <w:rsid w:val="003169FC"/>
    <w:rsid w:val="00316B6C"/>
    <w:rsid w:val="00316FB0"/>
    <w:rsid w:val="003210AE"/>
    <w:rsid w:val="00324815"/>
    <w:rsid w:val="003249B9"/>
    <w:rsid w:val="00325467"/>
    <w:rsid w:val="00325607"/>
    <w:rsid w:val="0032778F"/>
    <w:rsid w:val="0032792D"/>
    <w:rsid w:val="0033008C"/>
    <w:rsid w:val="0033278D"/>
    <w:rsid w:val="00333C90"/>
    <w:rsid w:val="00334EED"/>
    <w:rsid w:val="00336607"/>
    <w:rsid w:val="00337D9F"/>
    <w:rsid w:val="0034069B"/>
    <w:rsid w:val="00340815"/>
    <w:rsid w:val="00340D86"/>
    <w:rsid w:val="00342ADC"/>
    <w:rsid w:val="00343C46"/>
    <w:rsid w:val="00345786"/>
    <w:rsid w:val="00345823"/>
    <w:rsid w:val="0034597E"/>
    <w:rsid w:val="003460E6"/>
    <w:rsid w:val="00346AE6"/>
    <w:rsid w:val="0034727D"/>
    <w:rsid w:val="00347B41"/>
    <w:rsid w:val="0035062D"/>
    <w:rsid w:val="003506CF"/>
    <w:rsid w:val="0035089B"/>
    <w:rsid w:val="00351462"/>
    <w:rsid w:val="003519B4"/>
    <w:rsid w:val="00351C42"/>
    <w:rsid w:val="00351DED"/>
    <w:rsid w:val="00352B78"/>
    <w:rsid w:val="00353AF6"/>
    <w:rsid w:val="00354209"/>
    <w:rsid w:val="003549F8"/>
    <w:rsid w:val="00354D2A"/>
    <w:rsid w:val="00355566"/>
    <w:rsid w:val="0035588F"/>
    <w:rsid w:val="003558A9"/>
    <w:rsid w:val="00355E6C"/>
    <w:rsid w:val="0035636D"/>
    <w:rsid w:val="003564A1"/>
    <w:rsid w:val="00356970"/>
    <w:rsid w:val="00356B70"/>
    <w:rsid w:val="0035718B"/>
    <w:rsid w:val="0035725B"/>
    <w:rsid w:val="003606F0"/>
    <w:rsid w:val="0036114F"/>
    <w:rsid w:val="003613C3"/>
    <w:rsid w:val="00361B3C"/>
    <w:rsid w:val="0036214D"/>
    <w:rsid w:val="00362FB1"/>
    <w:rsid w:val="00363E75"/>
    <w:rsid w:val="00364966"/>
    <w:rsid w:val="00364FC0"/>
    <w:rsid w:val="00365B35"/>
    <w:rsid w:val="00366A78"/>
    <w:rsid w:val="003675E7"/>
    <w:rsid w:val="00370002"/>
    <w:rsid w:val="00370B1B"/>
    <w:rsid w:val="00370FB0"/>
    <w:rsid w:val="00371091"/>
    <w:rsid w:val="003712BC"/>
    <w:rsid w:val="00372447"/>
    <w:rsid w:val="00372A8C"/>
    <w:rsid w:val="00372C68"/>
    <w:rsid w:val="00375333"/>
    <w:rsid w:val="00375CA1"/>
    <w:rsid w:val="0037698C"/>
    <w:rsid w:val="00376DA8"/>
    <w:rsid w:val="00377FF8"/>
    <w:rsid w:val="0038016D"/>
    <w:rsid w:val="00380C01"/>
    <w:rsid w:val="00381335"/>
    <w:rsid w:val="0038240C"/>
    <w:rsid w:val="00382E7F"/>
    <w:rsid w:val="0038397C"/>
    <w:rsid w:val="00384EF1"/>
    <w:rsid w:val="003859E2"/>
    <w:rsid w:val="00385A6A"/>
    <w:rsid w:val="00385EA5"/>
    <w:rsid w:val="0038683C"/>
    <w:rsid w:val="00386AF0"/>
    <w:rsid w:val="003912EC"/>
    <w:rsid w:val="00391784"/>
    <w:rsid w:val="00391A25"/>
    <w:rsid w:val="003920AB"/>
    <w:rsid w:val="0039299D"/>
    <w:rsid w:val="00392F45"/>
    <w:rsid w:val="00393E47"/>
    <w:rsid w:val="00394A3E"/>
    <w:rsid w:val="00395651"/>
    <w:rsid w:val="003974B2"/>
    <w:rsid w:val="003974B4"/>
    <w:rsid w:val="00397A62"/>
    <w:rsid w:val="00397FD6"/>
    <w:rsid w:val="003A1A9D"/>
    <w:rsid w:val="003A22A3"/>
    <w:rsid w:val="003A2516"/>
    <w:rsid w:val="003A278C"/>
    <w:rsid w:val="003A35A0"/>
    <w:rsid w:val="003A35FC"/>
    <w:rsid w:val="003A45A5"/>
    <w:rsid w:val="003A506C"/>
    <w:rsid w:val="003A509E"/>
    <w:rsid w:val="003A58BC"/>
    <w:rsid w:val="003A5CE8"/>
    <w:rsid w:val="003A5F05"/>
    <w:rsid w:val="003A66FB"/>
    <w:rsid w:val="003B0718"/>
    <w:rsid w:val="003B081D"/>
    <w:rsid w:val="003B0CC7"/>
    <w:rsid w:val="003B0FD0"/>
    <w:rsid w:val="003B14FE"/>
    <w:rsid w:val="003B1504"/>
    <w:rsid w:val="003B1B09"/>
    <w:rsid w:val="003B1B6B"/>
    <w:rsid w:val="003B2B90"/>
    <w:rsid w:val="003B2D20"/>
    <w:rsid w:val="003B3245"/>
    <w:rsid w:val="003B3496"/>
    <w:rsid w:val="003B34F8"/>
    <w:rsid w:val="003B4080"/>
    <w:rsid w:val="003B41ED"/>
    <w:rsid w:val="003B42A3"/>
    <w:rsid w:val="003B497A"/>
    <w:rsid w:val="003B5C3F"/>
    <w:rsid w:val="003B766A"/>
    <w:rsid w:val="003B7BBA"/>
    <w:rsid w:val="003C0691"/>
    <w:rsid w:val="003C0B32"/>
    <w:rsid w:val="003C0C39"/>
    <w:rsid w:val="003C0D42"/>
    <w:rsid w:val="003C14B3"/>
    <w:rsid w:val="003C21DD"/>
    <w:rsid w:val="003C339B"/>
    <w:rsid w:val="003C3DA4"/>
    <w:rsid w:val="003C43FA"/>
    <w:rsid w:val="003C5CE3"/>
    <w:rsid w:val="003C5EB6"/>
    <w:rsid w:val="003C6164"/>
    <w:rsid w:val="003C65D4"/>
    <w:rsid w:val="003C67E5"/>
    <w:rsid w:val="003C70DF"/>
    <w:rsid w:val="003C77B3"/>
    <w:rsid w:val="003D0245"/>
    <w:rsid w:val="003D094D"/>
    <w:rsid w:val="003D1C1A"/>
    <w:rsid w:val="003D2281"/>
    <w:rsid w:val="003D2AD5"/>
    <w:rsid w:val="003D3F3B"/>
    <w:rsid w:val="003D4255"/>
    <w:rsid w:val="003D607B"/>
    <w:rsid w:val="003D718F"/>
    <w:rsid w:val="003D787F"/>
    <w:rsid w:val="003D7E68"/>
    <w:rsid w:val="003E0509"/>
    <w:rsid w:val="003E0849"/>
    <w:rsid w:val="003E08B2"/>
    <w:rsid w:val="003E0B8D"/>
    <w:rsid w:val="003E0BEB"/>
    <w:rsid w:val="003E1406"/>
    <w:rsid w:val="003E1518"/>
    <w:rsid w:val="003E18D5"/>
    <w:rsid w:val="003E2297"/>
    <w:rsid w:val="003E26E3"/>
    <w:rsid w:val="003E330E"/>
    <w:rsid w:val="003E3476"/>
    <w:rsid w:val="003E3AAC"/>
    <w:rsid w:val="003E3D16"/>
    <w:rsid w:val="003E4107"/>
    <w:rsid w:val="003E7717"/>
    <w:rsid w:val="003F0086"/>
    <w:rsid w:val="003F083D"/>
    <w:rsid w:val="003F0EFA"/>
    <w:rsid w:val="003F1357"/>
    <w:rsid w:val="003F19F0"/>
    <w:rsid w:val="003F3073"/>
    <w:rsid w:val="003F32EC"/>
    <w:rsid w:val="003F355E"/>
    <w:rsid w:val="003F43CC"/>
    <w:rsid w:val="003F4A15"/>
    <w:rsid w:val="003F5563"/>
    <w:rsid w:val="003F57D3"/>
    <w:rsid w:val="003F5C07"/>
    <w:rsid w:val="003F6739"/>
    <w:rsid w:val="003F7458"/>
    <w:rsid w:val="0040121B"/>
    <w:rsid w:val="004020E4"/>
    <w:rsid w:val="004026C9"/>
    <w:rsid w:val="00402BC6"/>
    <w:rsid w:val="00403821"/>
    <w:rsid w:val="0040393D"/>
    <w:rsid w:val="00404798"/>
    <w:rsid w:val="00404D22"/>
    <w:rsid w:val="00406354"/>
    <w:rsid w:val="00407310"/>
    <w:rsid w:val="00407D4F"/>
    <w:rsid w:val="00407FC9"/>
    <w:rsid w:val="004104E1"/>
    <w:rsid w:val="0041114C"/>
    <w:rsid w:val="00411F8E"/>
    <w:rsid w:val="004122F9"/>
    <w:rsid w:val="00412E54"/>
    <w:rsid w:val="00413D42"/>
    <w:rsid w:val="004142BE"/>
    <w:rsid w:val="004144D8"/>
    <w:rsid w:val="0041492A"/>
    <w:rsid w:val="004150AB"/>
    <w:rsid w:val="00417AC1"/>
    <w:rsid w:val="00417D5E"/>
    <w:rsid w:val="00421025"/>
    <w:rsid w:val="00421EC6"/>
    <w:rsid w:val="00422E81"/>
    <w:rsid w:val="00422EF7"/>
    <w:rsid w:val="00423279"/>
    <w:rsid w:val="00423A4B"/>
    <w:rsid w:val="00423C32"/>
    <w:rsid w:val="00423C35"/>
    <w:rsid w:val="004247ED"/>
    <w:rsid w:val="00425EC2"/>
    <w:rsid w:val="0042659C"/>
    <w:rsid w:val="004266D0"/>
    <w:rsid w:val="0043026A"/>
    <w:rsid w:val="004304C6"/>
    <w:rsid w:val="0043068F"/>
    <w:rsid w:val="004317A9"/>
    <w:rsid w:val="00431D11"/>
    <w:rsid w:val="00432336"/>
    <w:rsid w:val="004323EF"/>
    <w:rsid w:val="00432D7E"/>
    <w:rsid w:val="004340C0"/>
    <w:rsid w:val="00435455"/>
    <w:rsid w:val="004356CA"/>
    <w:rsid w:val="00435A13"/>
    <w:rsid w:val="0043625C"/>
    <w:rsid w:val="00436360"/>
    <w:rsid w:val="00436D25"/>
    <w:rsid w:val="004377A2"/>
    <w:rsid w:val="004377E6"/>
    <w:rsid w:val="0044086C"/>
    <w:rsid w:val="00440893"/>
    <w:rsid w:val="004409C6"/>
    <w:rsid w:val="004416F5"/>
    <w:rsid w:val="0044339F"/>
    <w:rsid w:val="00445742"/>
    <w:rsid w:val="004474A7"/>
    <w:rsid w:val="004478A1"/>
    <w:rsid w:val="00447A60"/>
    <w:rsid w:val="00450501"/>
    <w:rsid w:val="00450E78"/>
    <w:rsid w:val="00451742"/>
    <w:rsid w:val="00451788"/>
    <w:rsid w:val="00451970"/>
    <w:rsid w:val="00451B9C"/>
    <w:rsid w:val="00451E93"/>
    <w:rsid w:val="00451F34"/>
    <w:rsid w:val="0045265F"/>
    <w:rsid w:val="004530F0"/>
    <w:rsid w:val="00453DD1"/>
    <w:rsid w:val="00454B84"/>
    <w:rsid w:val="0045567B"/>
    <w:rsid w:val="0045579F"/>
    <w:rsid w:val="004557A6"/>
    <w:rsid w:val="00456CA4"/>
    <w:rsid w:val="00457168"/>
    <w:rsid w:val="00457697"/>
    <w:rsid w:val="00457EDD"/>
    <w:rsid w:val="004604FA"/>
    <w:rsid w:val="0046136A"/>
    <w:rsid w:val="004613E6"/>
    <w:rsid w:val="00462FF6"/>
    <w:rsid w:val="0046367B"/>
    <w:rsid w:val="00464226"/>
    <w:rsid w:val="00464DE6"/>
    <w:rsid w:val="00464E4C"/>
    <w:rsid w:val="00465080"/>
    <w:rsid w:val="00466498"/>
    <w:rsid w:val="00466853"/>
    <w:rsid w:val="00467576"/>
    <w:rsid w:val="00467D79"/>
    <w:rsid w:val="004703E8"/>
    <w:rsid w:val="00470F0C"/>
    <w:rsid w:val="00471282"/>
    <w:rsid w:val="00471372"/>
    <w:rsid w:val="00472B60"/>
    <w:rsid w:val="00472D83"/>
    <w:rsid w:val="0047356E"/>
    <w:rsid w:val="00475F94"/>
    <w:rsid w:val="00476E07"/>
    <w:rsid w:val="00476EF3"/>
    <w:rsid w:val="0047709F"/>
    <w:rsid w:val="004779CB"/>
    <w:rsid w:val="004804B8"/>
    <w:rsid w:val="00480514"/>
    <w:rsid w:val="00481586"/>
    <w:rsid w:val="00481B22"/>
    <w:rsid w:val="00481D88"/>
    <w:rsid w:val="00481EC8"/>
    <w:rsid w:val="00482A14"/>
    <w:rsid w:val="00482C1E"/>
    <w:rsid w:val="00483678"/>
    <w:rsid w:val="0048394F"/>
    <w:rsid w:val="00483FCC"/>
    <w:rsid w:val="00484074"/>
    <w:rsid w:val="00485E4D"/>
    <w:rsid w:val="00485FF2"/>
    <w:rsid w:val="004878FF"/>
    <w:rsid w:val="00487BC3"/>
    <w:rsid w:val="004900B0"/>
    <w:rsid w:val="0049037A"/>
    <w:rsid w:val="0049082A"/>
    <w:rsid w:val="0049106D"/>
    <w:rsid w:val="004910FD"/>
    <w:rsid w:val="00491942"/>
    <w:rsid w:val="00491CDA"/>
    <w:rsid w:val="00492D21"/>
    <w:rsid w:val="00493B28"/>
    <w:rsid w:val="00494DCD"/>
    <w:rsid w:val="004959F7"/>
    <w:rsid w:val="00497AB7"/>
    <w:rsid w:val="00497E24"/>
    <w:rsid w:val="004A072D"/>
    <w:rsid w:val="004A0AF1"/>
    <w:rsid w:val="004A167D"/>
    <w:rsid w:val="004A2614"/>
    <w:rsid w:val="004A2A16"/>
    <w:rsid w:val="004A3140"/>
    <w:rsid w:val="004A411D"/>
    <w:rsid w:val="004A4512"/>
    <w:rsid w:val="004A534A"/>
    <w:rsid w:val="004A5B07"/>
    <w:rsid w:val="004A6400"/>
    <w:rsid w:val="004B1804"/>
    <w:rsid w:val="004B1990"/>
    <w:rsid w:val="004B19C6"/>
    <w:rsid w:val="004B2D02"/>
    <w:rsid w:val="004B2D21"/>
    <w:rsid w:val="004B3D5A"/>
    <w:rsid w:val="004B3F53"/>
    <w:rsid w:val="004B51A3"/>
    <w:rsid w:val="004B58E6"/>
    <w:rsid w:val="004B746F"/>
    <w:rsid w:val="004C29AA"/>
    <w:rsid w:val="004C3E49"/>
    <w:rsid w:val="004C4558"/>
    <w:rsid w:val="004C4825"/>
    <w:rsid w:val="004C48B3"/>
    <w:rsid w:val="004C589F"/>
    <w:rsid w:val="004C5A6A"/>
    <w:rsid w:val="004C6B03"/>
    <w:rsid w:val="004C6C43"/>
    <w:rsid w:val="004C75DF"/>
    <w:rsid w:val="004C7AFD"/>
    <w:rsid w:val="004C7B19"/>
    <w:rsid w:val="004D1573"/>
    <w:rsid w:val="004D1A2A"/>
    <w:rsid w:val="004D26B1"/>
    <w:rsid w:val="004D2EB0"/>
    <w:rsid w:val="004D2F7B"/>
    <w:rsid w:val="004D322C"/>
    <w:rsid w:val="004D33C9"/>
    <w:rsid w:val="004D361A"/>
    <w:rsid w:val="004D3893"/>
    <w:rsid w:val="004D3A7A"/>
    <w:rsid w:val="004D4310"/>
    <w:rsid w:val="004D4498"/>
    <w:rsid w:val="004D48D2"/>
    <w:rsid w:val="004D5330"/>
    <w:rsid w:val="004D539B"/>
    <w:rsid w:val="004D53FA"/>
    <w:rsid w:val="004D58FA"/>
    <w:rsid w:val="004D5B09"/>
    <w:rsid w:val="004D672B"/>
    <w:rsid w:val="004D7875"/>
    <w:rsid w:val="004E0566"/>
    <w:rsid w:val="004E0813"/>
    <w:rsid w:val="004E1134"/>
    <w:rsid w:val="004E1572"/>
    <w:rsid w:val="004E16D6"/>
    <w:rsid w:val="004E19DA"/>
    <w:rsid w:val="004E1ADD"/>
    <w:rsid w:val="004E1B1A"/>
    <w:rsid w:val="004E1B72"/>
    <w:rsid w:val="004E1E32"/>
    <w:rsid w:val="004E2505"/>
    <w:rsid w:val="004E2D67"/>
    <w:rsid w:val="004E5B1F"/>
    <w:rsid w:val="004E5B41"/>
    <w:rsid w:val="004E67AD"/>
    <w:rsid w:val="004E7713"/>
    <w:rsid w:val="004E7ABB"/>
    <w:rsid w:val="004E7DB1"/>
    <w:rsid w:val="004F02C4"/>
    <w:rsid w:val="004F081E"/>
    <w:rsid w:val="004F268E"/>
    <w:rsid w:val="004F37FC"/>
    <w:rsid w:val="004F3BCC"/>
    <w:rsid w:val="004F3D83"/>
    <w:rsid w:val="004F3F4F"/>
    <w:rsid w:val="004F3F8A"/>
    <w:rsid w:val="004F4179"/>
    <w:rsid w:val="004F45B3"/>
    <w:rsid w:val="004F4DCC"/>
    <w:rsid w:val="004F4E7E"/>
    <w:rsid w:val="004F52DF"/>
    <w:rsid w:val="004F5FBC"/>
    <w:rsid w:val="004F68D7"/>
    <w:rsid w:val="004F6DA7"/>
    <w:rsid w:val="004F6E6E"/>
    <w:rsid w:val="004F787E"/>
    <w:rsid w:val="004F7A98"/>
    <w:rsid w:val="004F7B6E"/>
    <w:rsid w:val="0050035E"/>
    <w:rsid w:val="005033CD"/>
    <w:rsid w:val="0050342C"/>
    <w:rsid w:val="0050536F"/>
    <w:rsid w:val="00505A63"/>
    <w:rsid w:val="005061AB"/>
    <w:rsid w:val="005061C5"/>
    <w:rsid w:val="00506A27"/>
    <w:rsid w:val="00507413"/>
    <w:rsid w:val="0050763E"/>
    <w:rsid w:val="00507B92"/>
    <w:rsid w:val="00507CA9"/>
    <w:rsid w:val="00510D5F"/>
    <w:rsid w:val="005112CA"/>
    <w:rsid w:val="005116B8"/>
    <w:rsid w:val="00511F45"/>
    <w:rsid w:val="005123D8"/>
    <w:rsid w:val="00512B86"/>
    <w:rsid w:val="00513D0C"/>
    <w:rsid w:val="0051447D"/>
    <w:rsid w:val="00514B40"/>
    <w:rsid w:val="0051559B"/>
    <w:rsid w:val="00515B30"/>
    <w:rsid w:val="00515B77"/>
    <w:rsid w:val="00515B97"/>
    <w:rsid w:val="005160F3"/>
    <w:rsid w:val="005166B3"/>
    <w:rsid w:val="005168A8"/>
    <w:rsid w:val="00516B73"/>
    <w:rsid w:val="00516BD9"/>
    <w:rsid w:val="0051714E"/>
    <w:rsid w:val="005208D8"/>
    <w:rsid w:val="005209D5"/>
    <w:rsid w:val="0052147B"/>
    <w:rsid w:val="00522398"/>
    <w:rsid w:val="00524974"/>
    <w:rsid w:val="00524C8F"/>
    <w:rsid w:val="00525521"/>
    <w:rsid w:val="00525DFE"/>
    <w:rsid w:val="005263DD"/>
    <w:rsid w:val="00526521"/>
    <w:rsid w:val="00526914"/>
    <w:rsid w:val="00526F59"/>
    <w:rsid w:val="00527865"/>
    <w:rsid w:val="00527BDF"/>
    <w:rsid w:val="00527D97"/>
    <w:rsid w:val="005306F3"/>
    <w:rsid w:val="00531CFC"/>
    <w:rsid w:val="00532116"/>
    <w:rsid w:val="0053220E"/>
    <w:rsid w:val="00532CCC"/>
    <w:rsid w:val="0053450C"/>
    <w:rsid w:val="00534EBC"/>
    <w:rsid w:val="0053549B"/>
    <w:rsid w:val="005354D8"/>
    <w:rsid w:val="00535849"/>
    <w:rsid w:val="005375A1"/>
    <w:rsid w:val="00537AE8"/>
    <w:rsid w:val="0054158F"/>
    <w:rsid w:val="005424AB"/>
    <w:rsid w:val="005426E5"/>
    <w:rsid w:val="00542DF6"/>
    <w:rsid w:val="00543085"/>
    <w:rsid w:val="00544389"/>
    <w:rsid w:val="00545153"/>
    <w:rsid w:val="00545A46"/>
    <w:rsid w:val="0054758A"/>
    <w:rsid w:val="00547832"/>
    <w:rsid w:val="00547965"/>
    <w:rsid w:val="00550190"/>
    <w:rsid w:val="00550F79"/>
    <w:rsid w:val="005512BE"/>
    <w:rsid w:val="00552144"/>
    <w:rsid w:val="005538D8"/>
    <w:rsid w:val="0055449E"/>
    <w:rsid w:val="005552C6"/>
    <w:rsid w:val="0055678B"/>
    <w:rsid w:val="0055681A"/>
    <w:rsid w:val="00557046"/>
    <w:rsid w:val="00557B15"/>
    <w:rsid w:val="005602B9"/>
    <w:rsid w:val="00560A94"/>
    <w:rsid w:val="005617C8"/>
    <w:rsid w:val="005617E7"/>
    <w:rsid w:val="005627C3"/>
    <w:rsid w:val="00563263"/>
    <w:rsid w:val="00563A94"/>
    <w:rsid w:val="0056487E"/>
    <w:rsid w:val="00564ECF"/>
    <w:rsid w:val="00565486"/>
    <w:rsid w:val="0056586C"/>
    <w:rsid w:val="00566578"/>
    <w:rsid w:val="005672FB"/>
    <w:rsid w:val="00567F54"/>
    <w:rsid w:val="005700FD"/>
    <w:rsid w:val="0057130C"/>
    <w:rsid w:val="0057141A"/>
    <w:rsid w:val="00571C8E"/>
    <w:rsid w:val="00571E30"/>
    <w:rsid w:val="00572003"/>
    <w:rsid w:val="00572353"/>
    <w:rsid w:val="00573A9F"/>
    <w:rsid w:val="00574197"/>
    <w:rsid w:val="00574A52"/>
    <w:rsid w:val="00575897"/>
    <w:rsid w:val="00575E06"/>
    <w:rsid w:val="00576A96"/>
    <w:rsid w:val="00576D36"/>
    <w:rsid w:val="00576FD9"/>
    <w:rsid w:val="00577767"/>
    <w:rsid w:val="00577A53"/>
    <w:rsid w:val="0058085F"/>
    <w:rsid w:val="00580C50"/>
    <w:rsid w:val="00581918"/>
    <w:rsid w:val="00581DE4"/>
    <w:rsid w:val="00582301"/>
    <w:rsid w:val="00582C42"/>
    <w:rsid w:val="00583676"/>
    <w:rsid w:val="00584315"/>
    <w:rsid w:val="00584C7B"/>
    <w:rsid w:val="005853A4"/>
    <w:rsid w:val="00585C5A"/>
    <w:rsid w:val="005860F0"/>
    <w:rsid w:val="005877B0"/>
    <w:rsid w:val="00587978"/>
    <w:rsid w:val="00587BA9"/>
    <w:rsid w:val="00590157"/>
    <w:rsid w:val="00590805"/>
    <w:rsid w:val="00590F2E"/>
    <w:rsid w:val="00591171"/>
    <w:rsid w:val="0059136B"/>
    <w:rsid w:val="00591574"/>
    <w:rsid w:val="005927B4"/>
    <w:rsid w:val="00592A0E"/>
    <w:rsid w:val="005931C4"/>
    <w:rsid w:val="00593326"/>
    <w:rsid w:val="005939EE"/>
    <w:rsid w:val="0059502E"/>
    <w:rsid w:val="005951E0"/>
    <w:rsid w:val="0059540D"/>
    <w:rsid w:val="00596D37"/>
    <w:rsid w:val="005A0A72"/>
    <w:rsid w:val="005A0E58"/>
    <w:rsid w:val="005A1215"/>
    <w:rsid w:val="005A1562"/>
    <w:rsid w:val="005A1CD2"/>
    <w:rsid w:val="005A21D9"/>
    <w:rsid w:val="005A2911"/>
    <w:rsid w:val="005A3C92"/>
    <w:rsid w:val="005A3CD5"/>
    <w:rsid w:val="005A3F0A"/>
    <w:rsid w:val="005A3F33"/>
    <w:rsid w:val="005A4E34"/>
    <w:rsid w:val="005A5C6D"/>
    <w:rsid w:val="005A6AE2"/>
    <w:rsid w:val="005A6BE3"/>
    <w:rsid w:val="005A7497"/>
    <w:rsid w:val="005A7F3A"/>
    <w:rsid w:val="005B01B2"/>
    <w:rsid w:val="005B0620"/>
    <w:rsid w:val="005B1187"/>
    <w:rsid w:val="005B143E"/>
    <w:rsid w:val="005B1DB9"/>
    <w:rsid w:val="005B24B0"/>
    <w:rsid w:val="005B2918"/>
    <w:rsid w:val="005B2924"/>
    <w:rsid w:val="005B4C6F"/>
    <w:rsid w:val="005B5E72"/>
    <w:rsid w:val="005B7188"/>
    <w:rsid w:val="005B7C7E"/>
    <w:rsid w:val="005C13C8"/>
    <w:rsid w:val="005C1F50"/>
    <w:rsid w:val="005C2170"/>
    <w:rsid w:val="005C2DF1"/>
    <w:rsid w:val="005C31B9"/>
    <w:rsid w:val="005C32D7"/>
    <w:rsid w:val="005C4A57"/>
    <w:rsid w:val="005C4C12"/>
    <w:rsid w:val="005C5341"/>
    <w:rsid w:val="005C53AA"/>
    <w:rsid w:val="005C53ED"/>
    <w:rsid w:val="005C58A3"/>
    <w:rsid w:val="005C5C3A"/>
    <w:rsid w:val="005C6AA1"/>
    <w:rsid w:val="005C7973"/>
    <w:rsid w:val="005D005D"/>
    <w:rsid w:val="005D02EB"/>
    <w:rsid w:val="005D0F17"/>
    <w:rsid w:val="005D24FA"/>
    <w:rsid w:val="005D2C32"/>
    <w:rsid w:val="005D3212"/>
    <w:rsid w:val="005D378B"/>
    <w:rsid w:val="005D3AF7"/>
    <w:rsid w:val="005D40BD"/>
    <w:rsid w:val="005D43E6"/>
    <w:rsid w:val="005D5692"/>
    <w:rsid w:val="005D6D94"/>
    <w:rsid w:val="005D77B6"/>
    <w:rsid w:val="005D7D1F"/>
    <w:rsid w:val="005E148F"/>
    <w:rsid w:val="005E2399"/>
    <w:rsid w:val="005E4DEB"/>
    <w:rsid w:val="005E4E1B"/>
    <w:rsid w:val="005E5874"/>
    <w:rsid w:val="005E5A09"/>
    <w:rsid w:val="005E6624"/>
    <w:rsid w:val="005E6B01"/>
    <w:rsid w:val="005E6D82"/>
    <w:rsid w:val="005E7133"/>
    <w:rsid w:val="005F17EA"/>
    <w:rsid w:val="005F2534"/>
    <w:rsid w:val="005F2D80"/>
    <w:rsid w:val="005F323F"/>
    <w:rsid w:val="005F3A73"/>
    <w:rsid w:val="005F43C3"/>
    <w:rsid w:val="005F5D78"/>
    <w:rsid w:val="005F5DAD"/>
    <w:rsid w:val="005F6572"/>
    <w:rsid w:val="005F7217"/>
    <w:rsid w:val="00600732"/>
    <w:rsid w:val="00601A72"/>
    <w:rsid w:val="006021AD"/>
    <w:rsid w:val="006025F5"/>
    <w:rsid w:val="00603596"/>
    <w:rsid w:val="00604011"/>
    <w:rsid w:val="006049FA"/>
    <w:rsid w:val="00605009"/>
    <w:rsid w:val="0060575A"/>
    <w:rsid w:val="006057A3"/>
    <w:rsid w:val="00605AEA"/>
    <w:rsid w:val="00605EF5"/>
    <w:rsid w:val="0060661A"/>
    <w:rsid w:val="00606653"/>
    <w:rsid w:val="006069C6"/>
    <w:rsid w:val="00607334"/>
    <w:rsid w:val="00607B0A"/>
    <w:rsid w:val="00607EB1"/>
    <w:rsid w:val="00607FE3"/>
    <w:rsid w:val="00610624"/>
    <w:rsid w:val="00610B17"/>
    <w:rsid w:val="00610D81"/>
    <w:rsid w:val="006117DC"/>
    <w:rsid w:val="00612254"/>
    <w:rsid w:val="00612490"/>
    <w:rsid w:val="00613002"/>
    <w:rsid w:val="00613E57"/>
    <w:rsid w:val="006147C0"/>
    <w:rsid w:val="0061495E"/>
    <w:rsid w:val="0061642E"/>
    <w:rsid w:val="0061792D"/>
    <w:rsid w:val="00620AE8"/>
    <w:rsid w:val="006210F0"/>
    <w:rsid w:val="0062139F"/>
    <w:rsid w:val="0062158D"/>
    <w:rsid w:val="006232A2"/>
    <w:rsid w:val="00623686"/>
    <w:rsid w:val="00624D2D"/>
    <w:rsid w:val="00624D53"/>
    <w:rsid w:val="00625AE9"/>
    <w:rsid w:val="00625C54"/>
    <w:rsid w:val="00626867"/>
    <w:rsid w:val="00626CC6"/>
    <w:rsid w:val="00627B1E"/>
    <w:rsid w:val="00627E8B"/>
    <w:rsid w:val="0063027E"/>
    <w:rsid w:val="0063113F"/>
    <w:rsid w:val="0063276B"/>
    <w:rsid w:val="00632DD2"/>
    <w:rsid w:val="006338A7"/>
    <w:rsid w:val="00633BC5"/>
    <w:rsid w:val="00634A37"/>
    <w:rsid w:val="00634F93"/>
    <w:rsid w:val="00635439"/>
    <w:rsid w:val="006359A6"/>
    <w:rsid w:val="00636289"/>
    <w:rsid w:val="006370D4"/>
    <w:rsid w:val="00637FCC"/>
    <w:rsid w:val="006418B8"/>
    <w:rsid w:val="006428D5"/>
    <w:rsid w:val="006435A4"/>
    <w:rsid w:val="00643893"/>
    <w:rsid w:val="00643AFB"/>
    <w:rsid w:val="00644A63"/>
    <w:rsid w:val="00645C2E"/>
    <w:rsid w:val="00645EAB"/>
    <w:rsid w:val="0064667F"/>
    <w:rsid w:val="006469E1"/>
    <w:rsid w:val="00646BE1"/>
    <w:rsid w:val="006472E9"/>
    <w:rsid w:val="00647A68"/>
    <w:rsid w:val="00647FCC"/>
    <w:rsid w:val="0065154B"/>
    <w:rsid w:val="00651E90"/>
    <w:rsid w:val="00652298"/>
    <w:rsid w:val="00652DDF"/>
    <w:rsid w:val="006531A6"/>
    <w:rsid w:val="00653306"/>
    <w:rsid w:val="006536CD"/>
    <w:rsid w:val="00654941"/>
    <w:rsid w:val="00655578"/>
    <w:rsid w:val="0065592F"/>
    <w:rsid w:val="00655EB4"/>
    <w:rsid w:val="00656E7F"/>
    <w:rsid w:val="0066052E"/>
    <w:rsid w:val="00661B3A"/>
    <w:rsid w:val="00663805"/>
    <w:rsid w:val="00663939"/>
    <w:rsid w:val="00665264"/>
    <w:rsid w:val="006653B4"/>
    <w:rsid w:val="00665B18"/>
    <w:rsid w:val="006668C0"/>
    <w:rsid w:val="00667707"/>
    <w:rsid w:val="00667981"/>
    <w:rsid w:val="006706DF"/>
    <w:rsid w:val="0067074C"/>
    <w:rsid w:val="00671075"/>
    <w:rsid w:val="00671DBB"/>
    <w:rsid w:val="0067297C"/>
    <w:rsid w:val="00672A73"/>
    <w:rsid w:val="006732E5"/>
    <w:rsid w:val="006734B1"/>
    <w:rsid w:val="0067488C"/>
    <w:rsid w:val="00677009"/>
    <w:rsid w:val="00677051"/>
    <w:rsid w:val="006778F2"/>
    <w:rsid w:val="00680E4F"/>
    <w:rsid w:val="006812F7"/>
    <w:rsid w:val="006813E0"/>
    <w:rsid w:val="006818D4"/>
    <w:rsid w:val="00681DAE"/>
    <w:rsid w:val="006827E4"/>
    <w:rsid w:val="006828D6"/>
    <w:rsid w:val="00682C25"/>
    <w:rsid w:val="00683062"/>
    <w:rsid w:val="00683445"/>
    <w:rsid w:val="00684ADE"/>
    <w:rsid w:val="006850CC"/>
    <w:rsid w:val="0068578E"/>
    <w:rsid w:val="00685CE4"/>
    <w:rsid w:val="006861E4"/>
    <w:rsid w:val="006864D0"/>
    <w:rsid w:val="006908A1"/>
    <w:rsid w:val="00690A38"/>
    <w:rsid w:val="00691AF9"/>
    <w:rsid w:val="00691BEA"/>
    <w:rsid w:val="00691C88"/>
    <w:rsid w:val="0069202F"/>
    <w:rsid w:val="006928C2"/>
    <w:rsid w:val="006928C6"/>
    <w:rsid w:val="00692C20"/>
    <w:rsid w:val="006939E8"/>
    <w:rsid w:val="00693E7B"/>
    <w:rsid w:val="00693FB3"/>
    <w:rsid w:val="006940C3"/>
    <w:rsid w:val="0069497E"/>
    <w:rsid w:val="00695E9E"/>
    <w:rsid w:val="00696581"/>
    <w:rsid w:val="006967E3"/>
    <w:rsid w:val="0069704D"/>
    <w:rsid w:val="00697482"/>
    <w:rsid w:val="00697666"/>
    <w:rsid w:val="006979AF"/>
    <w:rsid w:val="00697C15"/>
    <w:rsid w:val="006A0186"/>
    <w:rsid w:val="006A0E3B"/>
    <w:rsid w:val="006A26B7"/>
    <w:rsid w:val="006A4360"/>
    <w:rsid w:val="006A46CA"/>
    <w:rsid w:val="006A475A"/>
    <w:rsid w:val="006A4891"/>
    <w:rsid w:val="006A533D"/>
    <w:rsid w:val="006A663F"/>
    <w:rsid w:val="006A6D06"/>
    <w:rsid w:val="006A721D"/>
    <w:rsid w:val="006A785C"/>
    <w:rsid w:val="006A796E"/>
    <w:rsid w:val="006B04B5"/>
    <w:rsid w:val="006B0815"/>
    <w:rsid w:val="006B0995"/>
    <w:rsid w:val="006B0B44"/>
    <w:rsid w:val="006B16FD"/>
    <w:rsid w:val="006B1FE7"/>
    <w:rsid w:val="006B3E7C"/>
    <w:rsid w:val="006B4F6E"/>
    <w:rsid w:val="006B5838"/>
    <w:rsid w:val="006B5F1B"/>
    <w:rsid w:val="006B601E"/>
    <w:rsid w:val="006B662D"/>
    <w:rsid w:val="006B6B62"/>
    <w:rsid w:val="006C07BD"/>
    <w:rsid w:val="006C0AA1"/>
    <w:rsid w:val="006C101D"/>
    <w:rsid w:val="006C272C"/>
    <w:rsid w:val="006C3F67"/>
    <w:rsid w:val="006C4A74"/>
    <w:rsid w:val="006C52EA"/>
    <w:rsid w:val="006C5BD6"/>
    <w:rsid w:val="006C7034"/>
    <w:rsid w:val="006C7094"/>
    <w:rsid w:val="006C7E0A"/>
    <w:rsid w:val="006D1982"/>
    <w:rsid w:val="006D472F"/>
    <w:rsid w:val="006D51C9"/>
    <w:rsid w:val="006D51F6"/>
    <w:rsid w:val="006D52DE"/>
    <w:rsid w:val="006D5C6F"/>
    <w:rsid w:val="006D5CE9"/>
    <w:rsid w:val="006D5F58"/>
    <w:rsid w:val="006D5FBD"/>
    <w:rsid w:val="006D641D"/>
    <w:rsid w:val="006D6ADB"/>
    <w:rsid w:val="006D7239"/>
    <w:rsid w:val="006E0854"/>
    <w:rsid w:val="006E0EF2"/>
    <w:rsid w:val="006E1450"/>
    <w:rsid w:val="006E1677"/>
    <w:rsid w:val="006E1682"/>
    <w:rsid w:val="006E44C3"/>
    <w:rsid w:val="006E4607"/>
    <w:rsid w:val="006E4611"/>
    <w:rsid w:val="006E4C88"/>
    <w:rsid w:val="006E5426"/>
    <w:rsid w:val="006E5E75"/>
    <w:rsid w:val="006E6B4C"/>
    <w:rsid w:val="006E74E0"/>
    <w:rsid w:val="006F1C68"/>
    <w:rsid w:val="006F2408"/>
    <w:rsid w:val="006F2606"/>
    <w:rsid w:val="006F43FD"/>
    <w:rsid w:val="006F53E9"/>
    <w:rsid w:val="006F54AA"/>
    <w:rsid w:val="006F5C27"/>
    <w:rsid w:val="006F5C74"/>
    <w:rsid w:val="006F6345"/>
    <w:rsid w:val="006F6CB3"/>
    <w:rsid w:val="00700A97"/>
    <w:rsid w:val="00700D71"/>
    <w:rsid w:val="00701201"/>
    <w:rsid w:val="00701F2B"/>
    <w:rsid w:val="00702DDE"/>
    <w:rsid w:val="00702E83"/>
    <w:rsid w:val="007041DC"/>
    <w:rsid w:val="0070463C"/>
    <w:rsid w:val="00704779"/>
    <w:rsid w:val="007050CD"/>
    <w:rsid w:val="00705BBB"/>
    <w:rsid w:val="00707D1E"/>
    <w:rsid w:val="00710150"/>
    <w:rsid w:val="007109F4"/>
    <w:rsid w:val="00710BC8"/>
    <w:rsid w:val="00710D18"/>
    <w:rsid w:val="00711C9B"/>
    <w:rsid w:val="007128AE"/>
    <w:rsid w:val="00712B8D"/>
    <w:rsid w:val="00712C73"/>
    <w:rsid w:val="00712FB5"/>
    <w:rsid w:val="007132B5"/>
    <w:rsid w:val="007132BA"/>
    <w:rsid w:val="007139B8"/>
    <w:rsid w:val="007146B2"/>
    <w:rsid w:val="0071474E"/>
    <w:rsid w:val="0071520F"/>
    <w:rsid w:val="0071552D"/>
    <w:rsid w:val="00716318"/>
    <w:rsid w:val="0072060B"/>
    <w:rsid w:val="007206D5"/>
    <w:rsid w:val="00720E7C"/>
    <w:rsid w:val="00721570"/>
    <w:rsid w:val="00721677"/>
    <w:rsid w:val="00721C16"/>
    <w:rsid w:val="00721E3E"/>
    <w:rsid w:val="00722D3A"/>
    <w:rsid w:val="00723199"/>
    <w:rsid w:val="0072320D"/>
    <w:rsid w:val="0072349D"/>
    <w:rsid w:val="00723797"/>
    <w:rsid w:val="0072482D"/>
    <w:rsid w:val="007249C8"/>
    <w:rsid w:val="00724FA4"/>
    <w:rsid w:val="00725AD6"/>
    <w:rsid w:val="007260F2"/>
    <w:rsid w:val="0072665A"/>
    <w:rsid w:val="00730B92"/>
    <w:rsid w:val="00731E0C"/>
    <w:rsid w:val="0073266E"/>
    <w:rsid w:val="00733401"/>
    <w:rsid w:val="00733474"/>
    <w:rsid w:val="00733FCB"/>
    <w:rsid w:val="00734017"/>
    <w:rsid w:val="0073531B"/>
    <w:rsid w:val="0073561B"/>
    <w:rsid w:val="00735715"/>
    <w:rsid w:val="00735F43"/>
    <w:rsid w:val="00736C19"/>
    <w:rsid w:val="00737964"/>
    <w:rsid w:val="007407EC"/>
    <w:rsid w:val="00740B86"/>
    <w:rsid w:val="00741A74"/>
    <w:rsid w:val="0074219E"/>
    <w:rsid w:val="007426D6"/>
    <w:rsid w:val="00742890"/>
    <w:rsid w:val="007430F7"/>
    <w:rsid w:val="007435B5"/>
    <w:rsid w:val="007437DA"/>
    <w:rsid w:val="0074385E"/>
    <w:rsid w:val="0074416E"/>
    <w:rsid w:val="0074444B"/>
    <w:rsid w:val="00744DF4"/>
    <w:rsid w:val="00744EF6"/>
    <w:rsid w:val="007450CB"/>
    <w:rsid w:val="00745EE5"/>
    <w:rsid w:val="00746A66"/>
    <w:rsid w:val="00746A9F"/>
    <w:rsid w:val="00746DE1"/>
    <w:rsid w:val="00746DF3"/>
    <w:rsid w:val="00746FFA"/>
    <w:rsid w:val="00747A0E"/>
    <w:rsid w:val="00747B25"/>
    <w:rsid w:val="00750135"/>
    <w:rsid w:val="007520B2"/>
    <w:rsid w:val="007523C0"/>
    <w:rsid w:val="007525F8"/>
    <w:rsid w:val="0075314C"/>
    <w:rsid w:val="00753421"/>
    <w:rsid w:val="00753F96"/>
    <w:rsid w:val="007544BE"/>
    <w:rsid w:val="00755C46"/>
    <w:rsid w:val="00756140"/>
    <w:rsid w:val="00756B28"/>
    <w:rsid w:val="00756FD5"/>
    <w:rsid w:val="00757148"/>
    <w:rsid w:val="007575A1"/>
    <w:rsid w:val="00757DFB"/>
    <w:rsid w:val="007604D5"/>
    <w:rsid w:val="00762294"/>
    <w:rsid w:val="00762A38"/>
    <w:rsid w:val="007634E6"/>
    <w:rsid w:val="00763B95"/>
    <w:rsid w:val="007641E3"/>
    <w:rsid w:val="0076435A"/>
    <w:rsid w:val="00764BE2"/>
    <w:rsid w:val="00765B8A"/>
    <w:rsid w:val="00766434"/>
    <w:rsid w:val="0076660C"/>
    <w:rsid w:val="00766846"/>
    <w:rsid w:val="007672D5"/>
    <w:rsid w:val="00767EE1"/>
    <w:rsid w:val="00771B69"/>
    <w:rsid w:val="00774081"/>
    <w:rsid w:val="00774240"/>
    <w:rsid w:val="00774D52"/>
    <w:rsid w:val="00775681"/>
    <w:rsid w:val="00775D5E"/>
    <w:rsid w:val="00776711"/>
    <w:rsid w:val="00776F05"/>
    <w:rsid w:val="007800AE"/>
    <w:rsid w:val="007803A6"/>
    <w:rsid w:val="007806F7"/>
    <w:rsid w:val="00780AEF"/>
    <w:rsid w:val="00781B1F"/>
    <w:rsid w:val="00781D57"/>
    <w:rsid w:val="00783454"/>
    <w:rsid w:val="00783575"/>
    <w:rsid w:val="007843DC"/>
    <w:rsid w:val="0078551F"/>
    <w:rsid w:val="00785599"/>
    <w:rsid w:val="007858BB"/>
    <w:rsid w:val="00785A72"/>
    <w:rsid w:val="00786F78"/>
    <w:rsid w:val="0078787A"/>
    <w:rsid w:val="0078795E"/>
    <w:rsid w:val="007879FA"/>
    <w:rsid w:val="00787AB9"/>
    <w:rsid w:val="00790438"/>
    <w:rsid w:val="00790D69"/>
    <w:rsid w:val="00790F55"/>
    <w:rsid w:val="00791F4B"/>
    <w:rsid w:val="007928BA"/>
    <w:rsid w:val="00792D71"/>
    <w:rsid w:val="00792DA3"/>
    <w:rsid w:val="007931CB"/>
    <w:rsid w:val="007935D5"/>
    <w:rsid w:val="00794A36"/>
    <w:rsid w:val="00795420"/>
    <w:rsid w:val="007964F0"/>
    <w:rsid w:val="00796A07"/>
    <w:rsid w:val="007A163C"/>
    <w:rsid w:val="007A196B"/>
    <w:rsid w:val="007A1AF3"/>
    <w:rsid w:val="007A31EF"/>
    <w:rsid w:val="007A33E2"/>
    <w:rsid w:val="007A366A"/>
    <w:rsid w:val="007A3F23"/>
    <w:rsid w:val="007A4917"/>
    <w:rsid w:val="007A4C12"/>
    <w:rsid w:val="007A4F6F"/>
    <w:rsid w:val="007A54A2"/>
    <w:rsid w:val="007A6630"/>
    <w:rsid w:val="007A6ECD"/>
    <w:rsid w:val="007A74D0"/>
    <w:rsid w:val="007A7859"/>
    <w:rsid w:val="007B0AB6"/>
    <w:rsid w:val="007B0B70"/>
    <w:rsid w:val="007B2D40"/>
    <w:rsid w:val="007B50CA"/>
    <w:rsid w:val="007B6058"/>
    <w:rsid w:val="007B64BD"/>
    <w:rsid w:val="007B66A6"/>
    <w:rsid w:val="007B7CA3"/>
    <w:rsid w:val="007C0018"/>
    <w:rsid w:val="007C15C8"/>
    <w:rsid w:val="007C1C93"/>
    <w:rsid w:val="007C1E02"/>
    <w:rsid w:val="007C37DE"/>
    <w:rsid w:val="007C3808"/>
    <w:rsid w:val="007C398A"/>
    <w:rsid w:val="007C3D34"/>
    <w:rsid w:val="007C3DCE"/>
    <w:rsid w:val="007C73E2"/>
    <w:rsid w:val="007C757D"/>
    <w:rsid w:val="007D0053"/>
    <w:rsid w:val="007D0110"/>
    <w:rsid w:val="007D03A9"/>
    <w:rsid w:val="007D0AB0"/>
    <w:rsid w:val="007D1202"/>
    <w:rsid w:val="007D1DED"/>
    <w:rsid w:val="007D31F7"/>
    <w:rsid w:val="007D4F32"/>
    <w:rsid w:val="007D54A4"/>
    <w:rsid w:val="007D6D72"/>
    <w:rsid w:val="007D6E55"/>
    <w:rsid w:val="007D7BBC"/>
    <w:rsid w:val="007E037A"/>
    <w:rsid w:val="007E0F9B"/>
    <w:rsid w:val="007E1555"/>
    <w:rsid w:val="007E1BBB"/>
    <w:rsid w:val="007E46C1"/>
    <w:rsid w:val="007E4A42"/>
    <w:rsid w:val="007E4C31"/>
    <w:rsid w:val="007E50AF"/>
    <w:rsid w:val="007E51EC"/>
    <w:rsid w:val="007E52C1"/>
    <w:rsid w:val="007F0541"/>
    <w:rsid w:val="007F05C4"/>
    <w:rsid w:val="007F0AFA"/>
    <w:rsid w:val="007F16F8"/>
    <w:rsid w:val="007F192D"/>
    <w:rsid w:val="007F1B9A"/>
    <w:rsid w:val="007F208B"/>
    <w:rsid w:val="007F2204"/>
    <w:rsid w:val="007F2302"/>
    <w:rsid w:val="007F25DC"/>
    <w:rsid w:val="007F26C0"/>
    <w:rsid w:val="007F4639"/>
    <w:rsid w:val="007F468C"/>
    <w:rsid w:val="007F4F0B"/>
    <w:rsid w:val="007F4F4E"/>
    <w:rsid w:val="007F6439"/>
    <w:rsid w:val="007F74C1"/>
    <w:rsid w:val="007F7EDE"/>
    <w:rsid w:val="0080082E"/>
    <w:rsid w:val="00800F13"/>
    <w:rsid w:val="00802C1F"/>
    <w:rsid w:val="008033E7"/>
    <w:rsid w:val="00803A59"/>
    <w:rsid w:val="00803BCD"/>
    <w:rsid w:val="00804130"/>
    <w:rsid w:val="00804441"/>
    <w:rsid w:val="00806C8A"/>
    <w:rsid w:val="0081021D"/>
    <w:rsid w:val="00810982"/>
    <w:rsid w:val="00810F6C"/>
    <w:rsid w:val="00811A9F"/>
    <w:rsid w:val="0081210B"/>
    <w:rsid w:val="00813B88"/>
    <w:rsid w:val="008140E7"/>
    <w:rsid w:val="00814C10"/>
    <w:rsid w:val="00814E6E"/>
    <w:rsid w:val="00816E11"/>
    <w:rsid w:val="00820C11"/>
    <w:rsid w:val="00820E8F"/>
    <w:rsid w:val="0082101B"/>
    <w:rsid w:val="008212B6"/>
    <w:rsid w:val="0082210F"/>
    <w:rsid w:val="008221C3"/>
    <w:rsid w:val="00822282"/>
    <w:rsid w:val="00822371"/>
    <w:rsid w:val="0082267D"/>
    <w:rsid w:val="00822820"/>
    <w:rsid w:val="00822FDC"/>
    <w:rsid w:val="00823B93"/>
    <w:rsid w:val="00825CBA"/>
    <w:rsid w:val="008263F1"/>
    <w:rsid w:val="00827562"/>
    <w:rsid w:val="008300C5"/>
    <w:rsid w:val="00830CAD"/>
    <w:rsid w:val="00831077"/>
    <w:rsid w:val="00831570"/>
    <w:rsid w:val="00831C74"/>
    <w:rsid w:val="0083222C"/>
    <w:rsid w:val="008334E2"/>
    <w:rsid w:val="00834B18"/>
    <w:rsid w:val="00834F60"/>
    <w:rsid w:val="008350C5"/>
    <w:rsid w:val="0083539E"/>
    <w:rsid w:val="00835A49"/>
    <w:rsid w:val="0083686A"/>
    <w:rsid w:val="00836E6D"/>
    <w:rsid w:val="008378C4"/>
    <w:rsid w:val="00837AF9"/>
    <w:rsid w:val="00840081"/>
    <w:rsid w:val="008413DE"/>
    <w:rsid w:val="00841AC4"/>
    <w:rsid w:val="008421A7"/>
    <w:rsid w:val="008428DF"/>
    <w:rsid w:val="00842BAA"/>
    <w:rsid w:val="008432FA"/>
    <w:rsid w:val="00843C35"/>
    <w:rsid w:val="0084548F"/>
    <w:rsid w:val="00845906"/>
    <w:rsid w:val="00845D4B"/>
    <w:rsid w:val="0084712C"/>
    <w:rsid w:val="00847797"/>
    <w:rsid w:val="008478C3"/>
    <w:rsid w:val="008524D1"/>
    <w:rsid w:val="00852C63"/>
    <w:rsid w:val="00852D08"/>
    <w:rsid w:val="008531C2"/>
    <w:rsid w:val="00853203"/>
    <w:rsid w:val="00854C11"/>
    <w:rsid w:val="00854C14"/>
    <w:rsid w:val="008553B7"/>
    <w:rsid w:val="0085680F"/>
    <w:rsid w:val="00857284"/>
    <w:rsid w:val="00857602"/>
    <w:rsid w:val="00857C1F"/>
    <w:rsid w:val="00860D87"/>
    <w:rsid w:val="00861172"/>
    <w:rsid w:val="00861353"/>
    <w:rsid w:val="00861BF8"/>
    <w:rsid w:val="00861F6D"/>
    <w:rsid w:val="00862195"/>
    <w:rsid w:val="00862510"/>
    <w:rsid w:val="00862D43"/>
    <w:rsid w:val="00863D10"/>
    <w:rsid w:val="00863DAD"/>
    <w:rsid w:val="0086437A"/>
    <w:rsid w:val="00864650"/>
    <w:rsid w:val="00864A16"/>
    <w:rsid w:val="00864F85"/>
    <w:rsid w:val="00866508"/>
    <w:rsid w:val="00866B33"/>
    <w:rsid w:val="00867921"/>
    <w:rsid w:val="0087001B"/>
    <w:rsid w:val="00870446"/>
    <w:rsid w:val="00870C70"/>
    <w:rsid w:val="00871075"/>
    <w:rsid w:val="00871E54"/>
    <w:rsid w:val="00872F4E"/>
    <w:rsid w:val="00873050"/>
    <w:rsid w:val="008746EF"/>
    <w:rsid w:val="00875B04"/>
    <w:rsid w:val="00875BC1"/>
    <w:rsid w:val="008774B8"/>
    <w:rsid w:val="008776C4"/>
    <w:rsid w:val="00877891"/>
    <w:rsid w:val="008809BC"/>
    <w:rsid w:val="008811C7"/>
    <w:rsid w:val="008815CD"/>
    <w:rsid w:val="008826FD"/>
    <w:rsid w:val="00882757"/>
    <w:rsid w:val="00882BC1"/>
    <w:rsid w:val="008832E8"/>
    <w:rsid w:val="008833D5"/>
    <w:rsid w:val="008840C3"/>
    <w:rsid w:val="00884180"/>
    <w:rsid w:val="008841B4"/>
    <w:rsid w:val="00884628"/>
    <w:rsid w:val="0088476E"/>
    <w:rsid w:val="0088521D"/>
    <w:rsid w:val="00885355"/>
    <w:rsid w:val="00885CC7"/>
    <w:rsid w:val="008874D7"/>
    <w:rsid w:val="008879BB"/>
    <w:rsid w:val="00890854"/>
    <w:rsid w:val="00891FEF"/>
    <w:rsid w:val="008921D1"/>
    <w:rsid w:val="00892509"/>
    <w:rsid w:val="008927FC"/>
    <w:rsid w:val="00892BD4"/>
    <w:rsid w:val="00893242"/>
    <w:rsid w:val="0089510F"/>
    <w:rsid w:val="008966A1"/>
    <w:rsid w:val="00897111"/>
    <w:rsid w:val="00897F5C"/>
    <w:rsid w:val="00897FFD"/>
    <w:rsid w:val="008A05CE"/>
    <w:rsid w:val="008A106C"/>
    <w:rsid w:val="008A1BBC"/>
    <w:rsid w:val="008A2E9E"/>
    <w:rsid w:val="008A2ED0"/>
    <w:rsid w:val="008A31F0"/>
    <w:rsid w:val="008A3DF6"/>
    <w:rsid w:val="008A44A8"/>
    <w:rsid w:val="008A47A6"/>
    <w:rsid w:val="008A6255"/>
    <w:rsid w:val="008A700B"/>
    <w:rsid w:val="008A7063"/>
    <w:rsid w:val="008A71D7"/>
    <w:rsid w:val="008B0022"/>
    <w:rsid w:val="008B032C"/>
    <w:rsid w:val="008B09BE"/>
    <w:rsid w:val="008B1016"/>
    <w:rsid w:val="008B1A08"/>
    <w:rsid w:val="008B24D5"/>
    <w:rsid w:val="008B2DAC"/>
    <w:rsid w:val="008B2EF4"/>
    <w:rsid w:val="008B2F8F"/>
    <w:rsid w:val="008B385F"/>
    <w:rsid w:val="008B5B23"/>
    <w:rsid w:val="008B5C2A"/>
    <w:rsid w:val="008B7317"/>
    <w:rsid w:val="008C124F"/>
    <w:rsid w:val="008C162F"/>
    <w:rsid w:val="008C1673"/>
    <w:rsid w:val="008C1AAE"/>
    <w:rsid w:val="008C1ECB"/>
    <w:rsid w:val="008C3CFC"/>
    <w:rsid w:val="008C427B"/>
    <w:rsid w:val="008C4EE7"/>
    <w:rsid w:val="008C5505"/>
    <w:rsid w:val="008C5BAC"/>
    <w:rsid w:val="008C60AB"/>
    <w:rsid w:val="008C60CD"/>
    <w:rsid w:val="008C6A1F"/>
    <w:rsid w:val="008C7D94"/>
    <w:rsid w:val="008D1936"/>
    <w:rsid w:val="008D21CC"/>
    <w:rsid w:val="008D2C9C"/>
    <w:rsid w:val="008D4206"/>
    <w:rsid w:val="008D4225"/>
    <w:rsid w:val="008D46D0"/>
    <w:rsid w:val="008D4FDF"/>
    <w:rsid w:val="008D5F6F"/>
    <w:rsid w:val="008D637A"/>
    <w:rsid w:val="008D66B0"/>
    <w:rsid w:val="008D6AF0"/>
    <w:rsid w:val="008D7A0D"/>
    <w:rsid w:val="008E0599"/>
    <w:rsid w:val="008E12F6"/>
    <w:rsid w:val="008E1542"/>
    <w:rsid w:val="008E1901"/>
    <w:rsid w:val="008E1993"/>
    <w:rsid w:val="008E2DDB"/>
    <w:rsid w:val="008E39EA"/>
    <w:rsid w:val="008E45C5"/>
    <w:rsid w:val="008E49EC"/>
    <w:rsid w:val="008E4AD4"/>
    <w:rsid w:val="008E557A"/>
    <w:rsid w:val="008E7E25"/>
    <w:rsid w:val="008F000F"/>
    <w:rsid w:val="008F0F25"/>
    <w:rsid w:val="008F1DB5"/>
    <w:rsid w:val="008F1F57"/>
    <w:rsid w:val="008F4617"/>
    <w:rsid w:val="008F4E19"/>
    <w:rsid w:val="008F51A7"/>
    <w:rsid w:val="008F5897"/>
    <w:rsid w:val="008F5C71"/>
    <w:rsid w:val="008F6E59"/>
    <w:rsid w:val="00901295"/>
    <w:rsid w:val="009013D6"/>
    <w:rsid w:val="00902296"/>
    <w:rsid w:val="00903177"/>
    <w:rsid w:val="00903BDF"/>
    <w:rsid w:val="00903BEE"/>
    <w:rsid w:val="00903E11"/>
    <w:rsid w:val="00905B7D"/>
    <w:rsid w:val="0090751B"/>
    <w:rsid w:val="00910162"/>
    <w:rsid w:val="00911919"/>
    <w:rsid w:val="00911AEB"/>
    <w:rsid w:val="00911F57"/>
    <w:rsid w:val="009123D8"/>
    <w:rsid w:val="0091354F"/>
    <w:rsid w:val="00913753"/>
    <w:rsid w:val="009137BF"/>
    <w:rsid w:val="00914E5B"/>
    <w:rsid w:val="00915E09"/>
    <w:rsid w:val="00915E19"/>
    <w:rsid w:val="009160FC"/>
    <w:rsid w:val="00917D2B"/>
    <w:rsid w:val="00920E00"/>
    <w:rsid w:val="009223D5"/>
    <w:rsid w:val="00922647"/>
    <w:rsid w:val="009237BE"/>
    <w:rsid w:val="00923C41"/>
    <w:rsid w:val="00924513"/>
    <w:rsid w:val="00925685"/>
    <w:rsid w:val="0092654E"/>
    <w:rsid w:val="00926DBC"/>
    <w:rsid w:val="00926F2F"/>
    <w:rsid w:val="0093038F"/>
    <w:rsid w:val="00930C97"/>
    <w:rsid w:val="00931029"/>
    <w:rsid w:val="009314A6"/>
    <w:rsid w:val="00931EE1"/>
    <w:rsid w:val="009323AD"/>
    <w:rsid w:val="009328F3"/>
    <w:rsid w:val="00932FE1"/>
    <w:rsid w:val="00933CD6"/>
    <w:rsid w:val="009346B5"/>
    <w:rsid w:val="00934E2F"/>
    <w:rsid w:val="00934F27"/>
    <w:rsid w:val="0093500A"/>
    <w:rsid w:val="0093549C"/>
    <w:rsid w:val="009357CE"/>
    <w:rsid w:val="00935BBF"/>
    <w:rsid w:val="0093667E"/>
    <w:rsid w:val="00936DE8"/>
    <w:rsid w:val="009378B8"/>
    <w:rsid w:val="00937FA6"/>
    <w:rsid w:val="00940B8D"/>
    <w:rsid w:val="00941D11"/>
    <w:rsid w:val="00941FE1"/>
    <w:rsid w:val="00942A0F"/>
    <w:rsid w:val="0094318E"/>
    <w:rsid w:val="00943B15"/>
    <w:rsid w:val="009440EB"/>
    <w:rsid w:val="009443A3"/>
    <w:rsid w:val="009443D6"/>
    <w:rsid w:val="00944668"/>
    <w:rsid w:val="00946180"/>
    <w:rsid w:val="00946425"/>
    <w:rsid w:val="00947270"/>
    <w:rsid w:val="009475F5"/>
    <w:rsid w:val="00947704"/>
    <w:rsid w:val="00947752"/>
    <w:rsid w:val="009501ED"/>
    <w:rsid w:val="00950271"/>
    <w:rsid w:val="00950858"/>
    <w:rsid w:val="0095093A"/>
    <w:rsid w:val="00950CD1"/>
    <w:rsid w:val="00951855"/>
    <w:rsid w:val="009521E6"/>
    <w:rsid w:val="009529EF"/>
    <w:rsid w:val="009535EC"/>
    <w:rsid w:val="009549DF"/>
    <w:rsid w:val="00954E45"/>
    <w:rsid w:val="009556A3"/>
    <w:rsid w:val="00955B4F"/>
    <w:rsid w:val="00955DF5"/>
    <w:rsid w:val="00955E09"/>
    <w:rsid w:val="00956972"/>
    <w:rsid w:val="00957803"/>
    <w:rsid w:val="009609A8"/>
    <w:rsid w:val="00960FD2"/>
    <w:rsid w:val="00961577"/>
    <w:rsid w:val="009617AB"/>
    <w:rsid w:val="009620EC"/>
    <w:rsid w:val="009626E9"/>
    <w:rsid w:val="009629A7"/>
    <w:rsid w:val="00962F93"/>
    <w:rsid w:val="00963F1B"/>
    <w:rsid w:val="00964BC3"/>
    <w:rsid w:val="0096504F"/>
    <w:rsid w:val="0096630A"/>
    <w:rsid w:val="00966A4B"/>
    <w:rsid w:val="009673A1"/>
    <w:rsid w:val="009706D6"/>
    <w:rsid w:val="00970D5A"/>
    <w:rsid w:val="009725C5"/>
    <w:rsid w:val="0097346D"/>
    <w:rsid w:val="00973DE8"/>
    <w:rsid w:val="00973EBF"/>
    <w:rsid w:val="00973F79"/>
    <w:rsid w:val="0097422F"/>
    <w:rsid w:val="00974347"/>
    <w:rsid w:val="0097487D"/>
    <w:rsid w:val="00974C5F"/>
    <w:rsid w:val="00974F5C"/>
    <w:rsid w:val="00976D0E"/>
    <w:rsid w:val="009770B7"/>
    <w:rsid w:val="009771D2"/>
    <w:rsid w:val="0098052C"/>
    <w:rsid w:val="009808BD"/>
    <w:rsid w:val="009810D2"/>
    <w:rsid w:val="00981900"/>
    <w:rsid w:val="00981BDE"/>
    <w:rsid w:val="00981C0B"/>
    <w:rsid w:val="0098206F"/>
    <w:rsid w:val="0098218E"/>
    <w:rsid w:val="00983A1A"/>
    <w:rsid w:val="009850C5"/>
    <w:rsid w:val="00985A82"/>
    <w:rsid w:val="009868FF"/>
    <w:rsid w:val="00986DD5"/>
    <w:rsid w:val="00986E4D"/>
    <w:rsid w:val="009870E9"/>
    <w:rsid w:val="009873BA"/>
    <w:rsid w:val="0098766A"/>
    <w:rsid w:val="00990519"/>
    <w:rsid w:val="00990A98"/>
    <w:rsid w:val="009920A7"/>
    <w:rsid w:val="0099215C"/>
    <w:rsid w:val="00992867"/>
    <w:rsid w:val="00993132"/>
    <w:rsid w:val="00993346"/>
    <w:rsid w:val="009935FB"/>
    <w:rsid w:val="0099362F"/>
    <w:rsid w:val="00994A27"/>
    <w:rsid w:val="00994D49"/>
    <w:rsid w:val="009960B4"/>
    <w:rsid w:val="009966C8"/>
    <w:rsid w:val="00997478"/>
    <w:rsid w:val="009976FA"/>
    <w:rsid w:val="00997805"/>
    <w:rsid w:val="00997EFF"/>
    <w:rsid w:val="009A049A"/>
    <w:rsid w:val="009A0532"/>
    <w:rsid w:val="009A0868"/>
    <w:rsid w:val="009A0BBE"/>
    <w:rsid w:val="009A10FA"/>
    <w:rsid w:val="009A1642"/>
    <w:rsid w:val="009A1BBF"/>
    <w:rsid w:val="009A1BEF"/>
    <w:rsid w:val="009A2375"/>
    <w:rsid w:val="009A2AD7"/>
    <w:rsid w:val="009A30D2"/>
    <w:rsid w:val="009A312A"/>
    <w:rsid w:val="009A3143"/>
    <w:rsid w:val="009A3583"/>
    <w:rsid w:val="009A41BF"/>
    <w:rsid w:val="009A45BB"/>
    <w:rsid w:val="009A4A54"/>
    <w:rsid w:val="009A4B15"/>
    <w:rsid w:val="009A4E2C"/>
    <w:rsid w:val="009A565F"/>
    <w:rsid w:val="009A65B1"/>
    <w:rsid w:val="009A6653"/>
    <w:rsid w:val="009A6BA6"/>
    <w:rsid w:val="009A7132"/>
    <w:rsid w:val="009A7376"/>
    <w:rsid w:val="009A793D"/>
    <w:rsid w:val="009A7E31"/>
    <w:rsid w:val="009B03EF"/>
    <w:rsid w:val="009B088D"/>
    <w:rsid w:val="009B0954"/>
    <w:rsid w:val="009B0A25"/>
    <w:rsid w:val="009B0D6F"/>
    <w:rsid w:val="009B0D7D"/>
    <w:rsid w:val="009B2508"/>
    <w:rsid w:val="009B2D69"/>
    <w:rsid w:val="009B2E92"/>
    <w:rsid w:val="009B3B4A"/>
    <w:rsid w:val="009B3CB2"/>
    <w:rsid w:val="009B406D"/>
    <w:rsid w:val="009B62C6"/>
    <w:rsid w:val="009B66CC"/>
    <w:rsid w:val="009B6A37"/>
    <w:rsid w:val="009C0202"/>
    <w:rsid w:val="009C06E4"/>
    <w:rsid w:val="009C0D3D"/>
    <w:rsid w:val="009C1805"/>
    <w:rsid w:val="009C2600"/>
    <w:rsid w:val="009C349C"/>
    <w:rsid w:val="009C358A"/>
    <w:rsid w:val="009C36D6"/>
    <w:rsid w:val="009C3A28"/>
    <w:rsid w:val="009C4A6D"/>
    <w:rsid w:val="009C5A1F"/>
    <w:rsid w:val="009C5E0C"/>
    <w:rsid w:val="009C5F68"/>
    <w:rsid w:val="009C6158"/>
    <w:rsid w:val="009C633F"/>
    <w:rsid w:val="009C75AE"/>
    <w:rsid w:val="009C76C8"/>
    <w:rsid w:val="009D013F"/>
    <w:rsid w:val="009D0BF2"/>
    <w:rsid w:val="009D0E6D"/>
    <w:rsid w:val="009D1189"/>
    <w:rsid w:val="009D18D8"/>
    <w:rsid w:val="009D1AFE"/>
    <w:rsid w:val="009D1E2A"/>
    <w:rsid w:val="009D1EF2"/>
    <w:rsid w:val="009D242A"/>
    <w:rsid w:val="009D3370"/>
    <w:rsid w:val="009D3623"/>
    <w:rsid w:val="009D375C"/>
    <w:rsid w:val="009D3A3D"/>
    <w:rsid w:val="009D452B"/>
    <w:rsid w:val="009D53EB"/>
    <w:rsid w:val="009D5669"/>
    <w:rsid w:val="009D5A31"/>
    <w:rsid w:val="009D6302"/>
    <w:rsid w:val="009E065A"/>
    <w:rsid w:val="009E07E0"/>
    <w:rsid w:val="009E1965"/>
    <w:rsid w:val="009E1B2C"/>
    <w:rsid w:val="009E32E1"/>
    <w:rsid w:val="009E3DE1"/>
    <w:rsid w:val="009E4150"/>
    <w:rsid w:val="009E4D78"/>
    <w:rsid w:val="009E58B6"/>
    <w:rsid w:val="009E5CA8"/>
    <w:rsid w:val="009E5DA1"/>
    <w:rsid w:val="009E61B5"/>
    <w:rsid w:val="009E7471"/>
    <w:rsid w:val="009E754C"/>
    <w:rsid w:val="009E7D63"/>
    <w:rsid w:val="009F0BBE"/>
    <w:rsid w:val="009F0D6C"/>
    <w:rsid w:val="009F1214"/>
    <w:rsid w:val="009F159E"/>
    <w:rsid w:val="009F2337"/>
    <w:rsid w:val="009F2339"/>
    <w:rsid w:val="009F26FF"/>
    <w:rsid w:val="009F2912"/>
    <w:rsid w:val="009F31F1"/>
    <w:rsid w:val="009F3913"/>
    <w:rsid w:val="009F40DD"/>
    <w:rsid w:val="009F5199"/>
    <w:rsid w:val="009F6F25"/>
    <w:rsid w:val="009F73F4"/>
    <w:rsid w:val="009F7E4C"/>
    <w:rsid w:val="00A00002"/>
    <w:rsid w:val="00A001B3"/>
    <w:rsid w:val="00A006B0"/>
    <w:rsid w:val="00A00737"/>
    <w:rsid w:val="00A0077D"/>
    <w:rsid w:val="00A00A62"/>
    <w:rsid w:val="00A01D74"/>
    <w:rsid w:val="00A0299E"/>
    <w:rsid w:val="00A02ED4"/>
    <w:rsid w:val="00A03462"/>
    <w:rsid w:val="00A04161"/>
    <w:rsid w:val="00A04522"/>
    <w:rsid w:val="00A06F60"/>
    <w:rsid w:val="00A07007"/>
    <w:rsid w:val="00A07F0B"/>
    <w:rsid w:val="00A07F72"/>
    <w:rsid w:val="00A10923"/>
    <w:rsid w:val="00A10AAD"/>
    <w:rsid w:val="00A10BAB"/>
    <w:rsid w:val="00A10E3D"/>
    <w:rsid w:val="00A1150C"/>
    <w:rsid w:val="00A11C11"/>
    <w:rsid w:val="00A11D94"/>
    <w:rsid w:val="00A12217"/>
    <w:rsid w:val="00A12300"/>
    <w:rsid w:val="00A13D36"/>
    <w:rsid w:val="00A14F45"/>
    <w:rsid w:val="00A15807"/>
    <w:rsid w:val="00A15EC9"/>
    <w:rsid w:val="00A16147"/>
    <w:rsid w:val="00A16B67"/>
    <w:rsid w:val="00A1740A"/>
    <w:rsid w:val="00A2022D"/>
    <w:rsid w:val="00A20236"/>
    <w:rsid w:val="00A2134A"/>
    <w:rsid w:val="00A222EF"/>
    <w:rsid w:val="00A2351B"/>
    <w:rsid w:val="00A2355B"/>
    <w:rsid w:val="00A23994"/>
    <w:rsid w:val="00A23B67"/>
    <w:rsid w:val="00A2480C"/>
    <w:rsid w:val="00A24ACD"/>
    <w:rsid w:val="00A24EBF"/>
    <w:rsid w:val="00A24F1C"/>
    <w:rsid w:val="00A262C8"/>
    <w:rsid w:val="00A268DF"/>
    <w:rsid w:val="00A26935"/>
    <w:rsid w:val="00A27157"/>
    <w:rsid w:val="00A318A4"/>
    <w:rsid w:val="00A31F7A"/>
    <w:rsid w:val="00A3205B"/>
    <w:rsid w:val="00A3254E"/>
    <w:rsid w:val="00A32CBB"/>
    <w:rsid w:val="00A34378"/>
    <w:rsid w:val="00A34C20"/>
    <w:rsid w:val="00A35728"/>
    <w:rsid w:val="00A3579C"/>
    <w:rsid w:val="00A35D42"/>
    <w:rsid w:val="00A35EB5"/>
    <w:rsid w:val="00A35ECB"/>
    <w:rsid w:val="00A3648A"/>
    <w:rsid w:val="00A368D4"/>
    <w:rsid w:val="00A36975"/>
    <w:rsid w:val="00A36AB8"/>
    <w:rsid w:val="00A371E0"/>
    <w:rsid w:val="00A37C7B"/>
    <w:rsid w:val="00A40700"/>
    <w:rsid w:val="00A41226"/>
    <w:rsid w:val="00A43304"/>
    <w:rsid w:val="00A4399F"/>
    <w:rsid w:val="00A45526"/>
    <w:rsid w:val="00A45D60"/>
    <w:rsid w:val="00A46C3B"/>
    <w:rsid w:val="00A46C50"/>
    <w:rsid w:val="00A47CF4"/>
    <w:rsid w:val="00A47CF5"/>
    <w:rsid w:val="00A504BB"/>
    <w:rsid w:val="00A5061B"/>
    <w:rsid w:val="00A50DA8"/>
    <w:rsid w:val="00A512B3"/>
    <w:rsid w:val="00A51E22"/>
    <w:rsid w:val="00A5212D"/>
    <w:rsid w:val="00A53FA1"/>
    <w:rsid w:val="00A549A9"/>
    <w:rsid w:val="00A54F84"/>
    <w:rsid w:val="00A55782"/>
    <w:rsid w:val="00A55D9E"/>
    <w:rsid w:val="00A565B8"/>
    <w:rsid w:val="00A56F77"/>
    <w:rsid w:val="00A6229E"/>
    <w:rsid w:val="00A62C1E"/>
    <w:rsid w:val="00A632AD"/>
    <w:rsid w:val="00A6428A"/>
    <w:rsid w:val="00A64CF1"/>
    <w:rsid w:val="00A65D41"/>
    <w:rsid w:val="00A65EB8"/>
    <w:rsid w:val="00A66165"/>
    <w:rsid w:val="00A663F7"/>
    <w:rsid w:val="00A66B17"/>
    <w:rsid w:val="00A702FA"/>
    <w:rsid w:val="00A70980"/>
    <w:rsid w:val="00A70C4B"/>
    <w:rsid w:val="00A71036"/>
    <w:rsid w:val="00A717BB"/>
    <w:rsid w:val="00A71EEE"/>
    <w:rsid w:val="00A7218F"/>
    <w:rsid w:val="00A726A0"/>
    <w:rsid w:val="00A72A50"/>
    <w:rsid w:val="00A73100"/>
    <w:rsid w:val="00A75343"/>
    <w:rsid w:val="00A75886"/>
    <w:rsid w:val="00A75A19"/>
    <w:rsid w:val="00A75FBF"/>
    <w:rsid w:val="00A75FFE"/>
    <w:rsid w:val="00A771E3"/>
    <w:rsid w:val="00A773AF"/>
    <w:rsid w:val="00A80335"/>
    <w:rsid w:val="00A808DD"/>
    <w:rsid w:val="00A82E2B"/>
    <w:rsid w:val="00A82E98"/>
    <w:rsid w:val="00A83CE5"/>
    <w:rsid w:val="00A843CF"/>
    <w:rsid w:val="00A84713"/>
    <w:rsid w:val="00A854AB"/>
    <w:rsid w:val="00A85891"/>
    <w:rsid w:val="00A8613C"/>
    <w:rsid w:val="00A8646B"/>
    <w:rsid w:val="00A86F02"/>
    <w:rsid w:val="00A872E0"/>
    <w:rsid w:val="00A875D7"/>
    <w:rsid w:val="00A91657"/>
    <w:rsid w:val="00A917BD"/>
    <w:rsid w:val="00A91827"/>
    <w:rsid w:val="00A91A75"/>
    <w:rsid w:val="00A91C35"/>
    <w:rsid w:val="00A927D6"/>
    <w:rsid w:val="00A931E9"/>
    <w:rsid w:val="00A93518"/>
    <w:rsid w:val="00A93AC0"/>
    <w:rsid w:val="00A95791"/>
    <w:rsid w:val="00A95F1E"/>
    <w:rsid w:val="00A96B41"/>
    <w:rsid w:val="00A96D32"/>
    <w:rsid w:val="00A978AF"/>
    <w:rsid w:val="00A97FD8"/>
    <w:rsid w:val="00AA092F"/>
    <w:rsid w:val="00AA0B98"/>
    <w:rsid w:val="00AA1702"/>
    <w:rsid w:val="00AA1B11"/>
    <w:rsid w:val="00AA1B23"/>
    <w:rsid w:val="00AA22FD"/>
    <w:rsid w:val="00AA2BD2"/>
    <w:rsid w:val="00AA31E3"/>
    <w:rsid w:val="00AA3512"/>
    <w:rsid w:val="00AA3C23"/>
    <w:rsid w:val="00AA416A"/>
    <w:rsid w:val="00AA4E95"/>
    <w:rsid w:val="00AA6B0B"/>
    <w:rsid w:val="00AA718F"/>
    <w:rsid w:val="00AA79F5"/>
    <w:rsid w:val="00AB11D7"/>
    <w:rsid w:val="00AB120A"/>
    <w:rsid w:val="00AB1A9B"/>
    <w:rsid w:val="00AB1F46"/>
    <w:rsid w:val="00AB21C5"/>
    <w:rsid w:val="00AB2446"/>
    <w:rsid w:val="00AB33EF"/>
    <w:rsid w:val="00AB3F4C"/>
    <w:rsid w:val="00AB4622"/>
    <w:rsid w:val="00AB485B"/>
    <w:rsid w:val="00AB49A4"/>
    <w:rsid w:val="00AB4DCA"/>
    <w:rsid w:val="00AB4E1E"/>
    <w:rsid w:val="00AB5107"/>
    <w:rsid w:val="00AB52F6"/>
    <w:rsid w:val="00AB5522"/>
    <w:rsid w:val="00AB64C0"/>
    <w:rsid w:val="00AC0052"/>
    <w:rsid w:val="00AC02D8"/>
    <w:rsid w:val="00AC106F"/>
    <w:rsid w:val="00AC1A74"/>
    <w:rsid w:val="00AC420E"/>
    <w:rsid w:val="00AC6F51"/>
    <w:rsid w:val="00AC758D"/>
    <w:rsid w:val="00AC7D6F"/>
    <w:rsid w:val="00AD04A6"/>
    <w:rsid w:val="00AD0AFE"/>
    <w:rsid w:val="00AD0CD4"/>
    <w:rsid w:val="00AD19DD"/>
    <w:rsid w:val="00AD1CEB"/>
    <w:rsid w:val="00AD2A11"/>
    <w:rsid w:val="00AD2CEF"/>
    <w:rsid w:val="00AD351D"/>
    <w:rsid w:val="00AD3A68"/>
    <w:rsid w:val="00AD3C33"/>
    <w:rsid w:val="00AD42F3"/>
    <w:rsid w:val="00AD4A53"/>
    <w:rsid w:val="00AD50B9"/>
    <w:rsid w:val="00AD5E87"/>
    <w:rsid w:val="00AE0488"/>
    <w:rsid w:val="00AE0A62"/>
    <w:rsid w:val="00AE1A30"/>
    <w:rsid w:val="00AE1B12"/>
    <w:rsid w:val="00AE2320"/>
    <w:rsid w:val="00AE2D82"/>
    <w:rsid w:val="00AE44AB"/>
    <w:rsid w:val="00AE44EF"/>
    <w:rsid w:val="00AE45DE"/>
    <w:rsid w:val="00AE5DD0"/>
    <w:rsid w:val="00AE6A9B"/>
    <w:rsid w:val="00AE71E2"/>
    <w:rsid w:val="00AE7CD8"/>
    <w:rsid w:val="00AF042C"/>
    <w:rsid w:val="00AF0E15"/>
    <w:rsid w:val="00AF1BA9"/>
    <w:rsid w:val="00AF3142"/>
    <w:rsid w:val="00AF3625"/>
    <w:rsid w:val="00AF4002"/>
    <w:rsid w:val="00AF4032"/>
    <w:rsid w:val="00AF680D"/>
    <w:rsid w:val="00AF6AC7"/>
    <w:rsid w:val="00AF6FCC"/>
    <w:rsid w:val="00AF774F"/>
    <w:rsid w:val="00AF78D4"/>
    <w:rsid w:val="00AF7972"/>
    <w:rsid w:val="00AF7A16"/>
    <w:rsid w:val="00B0058F"/>
    <w:rsid w:val="00B00BD7"/>
    <w:rsid w:val="00B01067"/>
    <w:rsid w:val="00B01AEE"/>
    <w:rsid w:val="00B01B65"/>
    <w:rsid w:val="00B023C5"/>
    <w:rsid w:val="00B0353E"/>
    <w:rsid w:val="00B04381"/>
    <w:rsid w:val="00B04971"/>
    <w:rsid w:val="00B04FDB"/>
    <w:rsid w:val="00B0598B"/>
    <w:rsid w:val="00B059E9"/>
    <w:rsid w:val="00B05A9E"/>
    <w:rsid w:val="00B062C4"/>
    <w:rsid w:val="00B06DFA"/>
    <w:rsid w:val="00B072C1"/>
    <w:rsid w:val="00B10953"/>
    <w:rsid w:val="00B10E06"/>
    <w:rsid w:val="00B10FDC"/>
    <w:rsid w:val="00B12950"/>
    <w:rsid w:val="00B13772"/>
    <w:rsid w:val="00B14899"/>
    <w:rsid w:val="00B149F2"/>
    <w:rsid w:val="00B14CD6"/>
    <w:rsid w:val="00B16314"/>
    <w:rsid w:val="00B16898"/>
    <w:rsid w:val="00B16F1F"/>
    <w:rsid w:val="00B17BE7"/>
    <w:rsid w:val="00B17CB4"/>
    <w:rsid w:val="00B20078"/>
    <w:rsid w:val="00B205E5"/>
    <w:rsid w:val="00B208C3"/>
    <w:rsid w:val="00B2091E"/>
    <w:rsid w:val="00B20EEE"/>
    <w:rsid w:val="00B2197F"/>
    <w:rsid w:val="00B22A11"/>
    <w:rsid w:val="00B23960"/>
    <w:rsid w:val="00B24B75"/>
    <w:rsid w:val="00B250C2"/>
    <w:rsid w:val="00B2582C"/>
    <w:rsid w:val="00B262B0"/>
    <w:rsid w:val="00B27FFD"/>
    <w:rsid w:val="00B302A4"/>
    <w:rsid w:val="00B307BD"/>
    <w:rsid w:val="00B3088B"/>
    <w:rsid w:val="00B312A4"/>
    <w:rsid w:val="00B322F6"/>
    <w:rsid w:val="00B33043"/>
    <w:rsid w:val="00B34CCA"/>
    <w:rsid w:val="00B353C2"/>
    <w:rsid w:val="00B35791"/>
    <w:rsid w:val="00B367B4"/>
    <w:rsid w:val="00B36988"/>
    <w:rsid w:val="00B36FF9"/>
    <w:rsid w:val="00B379A9"/>
    <w:rsid w:val="00B402E6"/>
    <w:rsid w:val="00B419B5"/>
    <w:rsid w:val="00B41BBD"/>
    <w:rsid w:val="00B41CD4"/>
    <w:rsid w:val="00B41E6E"/>
    <w:rsid w:val="00B42902"/>
    <w:rsid w:val="00B431F8"/>
    <w:rsid w:val="00B4327C"/>
    <w:rsid w:val="00B43303"/>
    <w:rsid w:val="00B4336E"/>
    <w:rsid w:val="00B43FA0"/>
    <w:rsid w:val="00B44C14"/>
    <w:rsid w:val="00B4604F"/>
    <w:rsid w:val="00B46B99"/>
    <w:rsid w:val="00B4751F"/>
    <w:rsid w:val="00B505FC"/>
    <w:rsid w:val="00B507EF"/>
    <w:rsid w:val="00B50DBD"/>
    <w:rsid w:val="00B519A0"/>
    <w:rsid w:val="00B51D8A"/>
    <w:rsid w:val="00B51E5B"/>
    <w:rsid w:val="00B53F27"/>
    <w:rsid w:val="00B5431C"/>
    <w:rsid w:val="00B54B49"/>
    <w:rsid w:val="00B54BBC"/>
    <w:rsid w:val="00B54D09"/>
    <w:rsid w:val="00B564C5"/>
    <w:rsid w:val="00B57008"/>
    <w:rsid w:val="00B57435"/>
    <w:rsid w:val="00B6035A"/>
    <w:rsid w:val="00B60387"/>
    <w:rsid w:val="00B62987"/>
    <w:rsid w:val="00B6358C"/>
    <w:rsid w:val="00B63FFF"/>
    <w:rsid w:val="00B641E5"/>
    <w:rsid w:val="00B64D28"/>
    <w:rsid w:val="00B659FA"/>
    <w:rsid w:val="00B65EF8"/>
    <w:rsid w:val="00B66173"/>
    <w:rsid w:val="00B6623B"/>
    <w:rsid w:val="00B66264"/>
    <w:rsid w:val="00B67ADB"/>
    <w:rsid w:val="00B7066C"/>
    <w:rsid w:val="00B724E0"/>
    <w:rsid w:val="00B73400"/>
    <w:rsid w:val="00B73CF4"/>
    <w:rsid w:val="00B74A4C"/>
    <w:rsid w:val="00B75376"/>
    <w:rsid w:val="00B76704"/>
    <w:rsid w:val="00B76916"/>
    <w:rsid w:val="00B76C66"/>
    <w:rsid w:val="00B776E7"/>
    <w:rsid w:val="00B778B1"/>
    <w:rsid w:val="00B811C3"/>
    <w:rsid w:val="00B813B1"/>
    <w:rsid w:val="00B8238E"/>
    <w:rsid w:val="00B823EF"/>
    <w:rsid w:val="00B82F8E"/>
    <w:rsid w:val="00B82FC0"/>
    <w:rsid w:val="00B8307E"/>
    <w:rsid w:val="00B8451E"/>
    <w:rsid w:val="00B84752"/>
    <w:rsid w:val="00B84E26"/>
    <w:rsid w:val="00B85F87"/>
    <w:rsid w:val="00B86AE6"/>
    <w:rsid w:val="00B86D10"/>
    <w:rsid w:val="00B86D7C"/>
    <w:rsid w:val="00B86F4B"/>
    <w:rsid w:val="00B87455"/>
    <w:rsid w:val="00B87A1D"/>
    <w:rsid w:val="00B90C61"/>
    <w:rsid w:val="00B911B6"/>
    <w:rsid w:val="00B91ABE"/>
    <w:rsid w:val="00B92F1E"/>
    <w:rsid w:val="00B932FA"/>
    <w:rsid w:val="00B93917"/>
    <w:rsid w:val="00B94647"/>
    <w:rsid w:val="00B9508E"/>
    <w:rsid w:val="00B95693"/>
    <w:rsid w:val="00B96BBC"/>
    <w:rsid w:val="00B96E7F"/>
    <w:rsid w:val="00B97AB3"/>
    <w:rsid w:val="00BA065B"/>
    <w:rsid w:val="00BA1EF5"/>
    <w:rsid w:val="00BA22FA"/>
    <w:rsid w:val="00BA27FA"/>
    <w:rsid w:val="00BA31C4"/>
    <w:rsid w:val="00BA35B9"/>
    <w:rsid w:val="00BA3C14"/>
    <w:rsid w:val="00BA4160"/>
    <w:rsid w:val="00BA41A9"/>
    <w:rsid w:val="00BA44F4"/>
    <w:rsid w:val="00BA47C7"/>
    <w:rsid w:val="00BA6209"/>
    <w:rsid w:val="00BA6841"/>
    <w:rsid w:val="00BA6B53"/>
    <w:rsid w:val="00BA701B"/>
    <w:rsid w:val="00BA792C"/>
    <w:rsid w:val="00BB0316"/>
    <w:rsid w:val="00BB0C98"/>
    <w:rsid w:val="00BB0DC2"/>
    <w:rsid w:val="00BB0FD2"/>
    <w:rsid w:val="00BB112A"/>
    <w:rsid w:val="00BB165F"/>
    <w:rsid w:val="00BB1E17"/>
    <w:rsid w:val="00BB2AE1"/>
    <w:rsid w:val="00BB2D01"/>
    <w:rsid w:val="00BB3AE4"/>
    <w:rsid w:val="00BB3B8F"/>
    <w:rsid w:val="00BB4644"/>
    <w:rsid w:val="00BB59F9"/>
    <w:rsid w:val="00BB5F37"/>
    <w:rsid w:val="00BB5FA5"/>
    <w:rsid w:val="00BB6171"/>
    <w:rsid w:val="00BB6275"/>
    <w:rsid w:val="00BB6585"/>
    <w:rsid w:val="00BB6871"/>
    <w:rsid w:val="00BB6E98"/>
    <w:rsid w:val="00BB6FF4"/>
    <w:rsid w:val="00BC0684"/>
    <w:rsid w:val="00BC07CA"/>
    <w:rsid w:val="00BC2AA1"/>
    <w:rsid w:val="00BC3500"/>
    <w:rsid w:val="00BC38E1"/>
    <w:rsid w:val="00BC3B68"/>
    <w:rsid w:val="00BC41BA"/>
    <w:rsid w:val="00BC4B62"/>
    <w:rsid w:val="00BC5ACB"/>
    <w:rsid w:val="00BC5EF9"/>
    <w:rsid w:val="00BC6469"/>
    <w:rsid w:val="00BD0BD6"/>
    <w:rsid w:val="00BD0CE8"/>
    <w:rsid w:val="00BD0F5D"/>
    <w:rsid w:val="00BD159C"/>
    <w:rsid w:val="00BD1A13"/>
    <w:rsid w:val="00BD31FC"/>
    <w:rsid w:val="00BD3A39"/>
    <w:rsid w:val="00BD3DB8"/>
    <w:rsid w:val="00BD4140"/>
    <w:rsid w:val="00BD420C"/>
    <w:rsid w:val="00BD52DF"/>
    <w:rsid w:val="00BD53CE"/>
    <w:rsid w:val="00BD56F7"/>
    <w:rsid w:val="00BD648A"/>
    <w:rsid w:val="00BD6A0B"/>
    <w:rsid w:val="00BD6BB8"/>
    <w:rsid w:val="00BD713E"/>
    <w:rsid w:val="00BE0572"/>
    <w:rsid w:val="00BE13DC"/>
    <w:rsid w:val="00BE1AB2"/>
    <w:rsid w:val="00BE1DC7"/>
    <w:rsid w:val="00BE2007"/>
    <w:rsid w:val="00BE2EE4"/>
    <w:rsid w:val="00BE4649"/>
    <w:rsid w:val="00BE6D5B"/>
    <w:rsid w:val="00BE7DAC"/>
    <w:rsid w:val="00BF0177"/>
    <w:rsid w:val="00BF09B6"/>
    <w:rsid w:val="00BF0BE5"/>
    <w:rsid w:val="00BF0FDC"/>
    <w:rsid w:val="00BF125B"/>
    <w:rsid w:val="00BF13DF"/>
    <w:rsid w:val="00BF14C7"/>
    <w:rsid w:val="00BF18CD"/>
    <w:rsid w:val="00BF1938"/>
    <w:rsid w:val="00BF2EF9"/>
    <w:rsid w:val="00BF2FE3"/>
    <w:rsid w:val="00BF376A"/>
    <w:rsid w:val="00BF3EF5"/>
    <w:rsid w:val="00BF4937"/>
    <w:rsid w:val="00BF49DD"/>
    <w:rsid w:val="00BF5518"/>
    <w:rsid w:val="00BF5C7D"/>
    <w:rsid w:val="00BF5F50"/>
    <w:rsid w:val="00C01474"/>
    <w:rsid w:val="00C022A1"/>
    <w:rsid w:val="00C02749"/>
    <w:rsid w:val="00C03104"/>
    <w:rsid w:val="00C03220"/>
    <w:rsid w:val="00C039BF"/>
    <w:rsid w:val="00C0534D"/>
    <w:rsid w:val="00C05B93"/>
    <w:rsid w:val="00C05CB6"/>
    <w:rsid w:val="00C06161"/>
    <w:rsid w:val="00C10C58"/>
    <w:rsid w:val="00C10CEE"/>
    <w:rsid w:val="00C111C3"/>
    <w:rsid w:val="00C1145A"/>
    <w:rsid w:val="00C12007"/>
    <w:rsid w:val="00C12555"/>
    <w:rsid w:val="00C13D5B"/>
    <w:rsid w:val="00C13E5A"/>
    <w:rsid w:val="00C143E8"/>
    <w:rsid w:val="00C14B84"/>
    <w:rsid w:val="00C1526B"/>
    <w:rsid w:val="00C1630E"/>
    <w:rsid w:val="00C17C46"/>
    <w:rsid w:val="00C20B49"/>
    <w:rsid w:val="00C20E8D"/>
    <w:rsid w:val="00C21397"/>
    <w:rsid w:val="00C21AEF"/>
    <w:rsid w:val="00C22B14"/>
    <w:rsid w:val="00C22F1F"/>
    <w:rsid w:val="00C2352A"/>
    <w:rsid w:val="00C2360B"/>
    <w:rsid w:val="00C239C1"/>
    <w:rsid w:val="00C2400C"/>
    <w:rsid w:val="00C2401F"/>
    <w:rsid w:val="00C242E7"/>
    <w:rsid w:val="00C2485C"/>
    <w:rsid w:val="00C248C3"/>
    <w:rsid w:val="00C257E4"/>
    <w:rsid w:val="00C25E58"/>
    <w:rsid w:val="00C25F1C"/>
    <w:rsid w:val="00C25F81"/>
    <w:rsid w:val="00C263EA"/>
    <w:rsid w:val="00C26860"/>
    <w:rsid w:val="00C26F81"/>
    <w:rsid w:val="00C305B2"/>
    <w:rsid w:val="00C305BD"/>
    <w:rsid w:val="00C30A92"/>
    <w:rsid w:val="00C30C9F"/>
    <w:rsid w:val="00C31417"/>
    <w:rsid w:val="00C3173E"/>
    <w:rsid w:val="00C32ABB"/>
    <w:rsid w:val="00C3367F"/>
    <w:rsid w:val="00C33870"/>
    <w:rsid w:val="00C34E6C"/>
    <w:rsid w:val="00C35211"/>
    <w:rsid w:val="00C355EA"/>
    <w:rsid w:val="00C356C1"/>
    <w:rsid w:val="00C3576B"/>
    <w:rsid w:val="00C3652E"/>
    <w:rsid w:val="00C365A0"/>
    <w:rsid w:val="00C36E1B"/>
    <w:rsid w:val="00C371D0"/>
    <w:rsid w:val="00C37E31"/>
    <w:rsid w:val="00C37EB9"/>
    <w:rsid w:val="00C400F5"/>
    <w:rsid w:val="00C40D89"/>
    <w:rsid w:val="00C41664"/>
    <w:rsid w:val="00C41BB4"/>
    <w:rsid w:val="00C426EB"/>
    <w:rsid w:val="00C429B7"/>
    <w:rsid w:val="00C42A6E"/>
    <w:rsid w:val="00C42E1D"/>
    <w:rsid w:val="00C4440D"/>
    <w:rsid w:val="00C456EE"/>
    <w:rsid w:val="00C507A2"/>
    <w:rsid w:val="00C5165C"/>
    <w:rsid w:val="00C516E6"/>
    <w:rsid w:val="00C51924"/>
    <w:rsid w:val="00C52043"/>
    <w:rsid w:val="00C52211"/>
    <w:rsid w:val="00C52215"/>
    <w:rsid w:val="00C52620"/>
    <w:rsid w:val="00C54990"/>
    <w:rsid w:val="00C55C61"/>
    <w:rsid w:val="00C564E3"/>
    <w:rsid w:val="00C56916"/>
    <w:rsid w:val="00C56C66"/>
    <w:rsid w:val="00C571C2"/>
    <w:rsid w:val="00C604DF"/>
    <w:rsid w:val="00C60E3E"/>
    <w:rsid w:val="00C62756"/>
    <w:rsid w:val="00C62E68"/>
    <w:rsid w:val="00C637C8"/>
    <w:rsid w:val="00C63BFB"/>
    <w:rsid w:val="00C63CD3"/>
    <w:rsid w:val="00C64682"/>
    <w:rsid w:val="00C6496F"/>
    <w:rsid w:val="00C650E8"/>
    <w:rsid w:val="00C658DA"/>
    <w:rsid w:val="00C669BB"/>
    <w:rsid w:val="00C671C3"/>
    <w:rsid w:val="00C675C2"/>
    <w:rsid w:val="00C71E33"/>
    <w:rsid w:val="00C72DE4"/>
    <w:rsid w:val="00C732A6"/>
    <w:rsid w:val="00C741E9"/>
    <w:rsid w:val="00C7421A"/>
    <w:rsid w:val="00C752FF"/>
    <w:rsid w:val="00C76724"/>
    <w:rsid w:val="00C7714F"/>
    <w:rsid w:val="00C80343"/>
    <w:rsid w:val="00C818A5"/>
    <w:rsid w:val="00C82670"/>
    <w:rsid w:val="00C82DBA"/>
    <w:rsid w:val="00C8304E"/>
    <w:rsid w:val="00C83594"/>
    <w:rsid w:val="00C83902"/>
    <w:rsid w:val="00C84F04"/>
    <w:rsid w:val="00C85072"/>
    <w:rsid w:val="00C85394"/>
    <w:rsid w:val="00C86477"/>
    <w:rsid w:val="00C86592"/>
    <w:rsid w:val="00C87475"/>
    <w:rsid w:val="00C90449"/>
    <w:rsid w:val="00C90960"/>
    <w:rsid w:val="00C911B3"/>
    <w:rsid w:val="00C913DA"/>
    <w:rsid w:val="00C91779"/>
    <w:rsid w:val="00C92AAA"/>
    <w:rsid w:val="00C94527"/>
    <w:rsid w:val="00C95B54"/>
    <w:rsid w:val="00C964B0"/>
    <w:rsid w:val="00C966D4"/>
    <w:rsid w:val="00C971C2"/>
    <w:rsid w:val="00C9741E"/>
    <w:rsid w:val="00C9799F"/>
    <w:rsid w:val="00C97C35"/>
    <w:rsid w:val="00CA09A5"/>
    <w:rsid w:val="00CA1C90"/>
    <w:rsid w:val="00CA2C75"/>
    <w:rsid w:val="00CA2EFE"/>
    <w:rsid w:val="00CA3B4A"/>
    <w:rsid w:val="00CA454B"/>
    <w:rsid w:val="00CA4970"/>
    <w:rsid w:val="00CA4A4F"/>
    <w:rsid w:val="00CA4DBF"/>
    <w:rsid w:val="00CA515D"/>
    <w:rsid w:val="00CA66D7"/>
    <w:rsid w:val="00CA6A01"/>
    <w:rsid w:val="00CA6F86"/>
    <w:rsid w:val="00CA78D8"/>
    <w:rsid w:val="00CA79E1"/>
    <w:rsid w:val="00CB0C97"/>
    <w:rsid w:val="00CB1DF5"/>
    <w:rsid w:val="00CB21F0"/>
    <w:rsid w:val="00CB3C15"/>
    <w:rsid w:val="00CB45F9"/>
    <w:rsid w:val="00CB47C8"/>
    <w:rsid w:val="00CB4FA2"/>
    <w:rsid w:val="00CB56E1"/>
    <w:rsid w:val="00CB5C0F"/>
    <w:rsid w:val="00CB7250"/>
    <w:rsid w:val="00CB77D0"/>
    <w:rsid w:val="00CB7CFC"/>
    <w:rsid w:val="00CC209C"/>
    <w:rsid w:val="00CC2DF6"/>
    <w:rsid w:val="00CC32A4"/>
    <w:rsid w:val="00CC3379"/>
    <w:rsid w:val="00CC382B"/>
    <w:rsid w:val="00CC4002"/>
    <w:rsid w:val="00CC4F58"/>
    <w:rsid w:val="00CC5AB2"/>
    <w:rsid w:val="00CC62E8"/>
    <w:rsid w:val="00CC6641"/>
    <w:rsid w:val="00CC6B0D"/>
    <w:rsid w:val="00CC756B"/>
    <w:rsid w:val="00CD0BF3"/>
    <w:rsid w:val="00CD1E00"/>
    <w:rsid w:val="00CD231B"/>
    <w:rsid w:val="00CD2BE2"/>
    <w:rsid w:val="00CD2F20"/>
    <w:rsid w:val="00CD3B99"/>
    <w:rsid w:val="00CD4E6A"/>
    <w:rsid w:val="00CD5150"/>
    <w:rsid w:val="00CD53A4"/>
    <w:rsid w:val="00CD5415"/>
    <w:rsid w:val="00CD64F3"/>
    <w:rsid w:val="00CD70E5"/>
    <w:rsid w:val="00CD785A"/>
    <w:rsid w:val="00CD7CA2"/>
    <w:rsid w:val="00CE0996"/>
    <w:rsid w:val="00CE0BBB"/>
    <w:rsid w:val="00CE1751"/>
    <w:rsid w:val="00CE2ECA"/>
    <w:rsid w:val="00CE354D"/>
    <w:rsid w:val="00CE36F4"/>
    <w:rsid w:val="00CE7BEB"/>
    <w:rsid w:val="00CE7C2C"/>
    <w:rsid w:val="00CE7D29"/>
    <w:rsid w:val="00CE7FED"/>
    <w:rsid w:val="00CF00E1"/>
    <w:rsid w:val="00CF023B"/>
    <w:rsid w:val="00CF14AE"/>
    <w:rsid w:val="00CF17CD"/>
    <w:rsid w:val="00CF232C"/>
    <w:rsid w:val="00CF2B14"/>
    <w:rsid w:val="00CF57BA"/>
    <w:rsid w:val="00CF5DB8"/>
    <w:rsid w:val="00CF7B5A"/>
    <w:rsid w:val="00D007BD"/>
    <w:rsid w:val="00D00B89"/>
    <w:rsid w:val="00D00D4E"/>
    <w:rsid w:val="00D026A6"/>
    <w:rsid w:val="00D027BD"/>
    <w:rsid w:val="00D02CC5"/>
    <w:rsid w:val="00D02DEC"/>
    <w:rsid w:val="00D03B8D"/>
    <w:rsid w:val="00D03D8F"/>
    <w:rsid w:val="00D044C9"/>
    <w:rsid w:val="00D04CCB"/>
    <w:rsid w:val="00D05968"/>
    <w:rsid w:val="00D05C3F"/>
    <w:rsid w:val="00D05EF1"/>
    <w:rsid w:val="00D0698C"/>
    <w:rsid w:val="00D10017"/>
    <w:rsid w:val="00D1041E"/>
    <w:rsid w:val="00D10AA5"/>
    <w:rsid w:val="00D110B4"/>
    <w:rsid w:val="00D11DDC"/>
    <w:rsid w:val="00D13AB9"/>
    <w:rsid w:val="00D14725"/>
    <w:rsid w:val="00D14F03"/>
    <w:rsid w:val="00D1507F"/>
    <w:rsid w:val="00D1566F"/>
    <w:rsid w:val="00D167DD"/>
    <w:rsid w:val="00D1734F"/>
    <w:rsid w:val="00D2107D"/>
    <w:rsid w:val="00D210CF"/>
    <w:rsid w:val="00D21237"/>
    <w:rsid w:val="00D22348"/>
    <w:rsid w:val="00D226C9"/>
    <w:rsid w:val="00D2286E"/>
    <w:rsid w:val="00D22BBB"/>
    <w:rsid w:val="00D22F61"/>
    <w:rsid w:val="00D23EB7"/>
    <w:rsid w:val="00D24063"/>
    <w:rsid w:val="00D24465"/>
    <w:rsid w:val="00D249C6"/>
    <w:rsid w:val="00D25272"/>
    <w:rsid w:val="00D2528C"/>
    <w:rsid w:val="00D254A0"/>
    <w:rsid w:val="00D25EE7"/>
    <w:rsid w:val="00D267BA"/>
    <w:rsid w:val="00D2746C"/>
    <w:rsid w:val="00D275E3"/>
    <w:rsid w:val="00D277E7"/>
    <w:rsid w:val="00D27AC4"/>
    <w:rsid w:val="00D306E8"/>
    <w:rsid w:val="00D3077F"/>
    <w:rsid w:val="00D319DF"/>
    <w:rsid w:val="00D34107"/>
    <w:rsid w:val="00D3411A"/>
    <w:rsid w:val="00D34C9C"/>
    <w:rsid w:val="00D35122"/>
    <w:rsid w:val="00D35ADA"/>
    <w:rsid w:val="00D35D87"/>
    <w:rsid w:val="00D35E2D"/>
    <w:rsid w:val="00D3600C"/>
    <w:rsid w:val="00D3603A"/>
    <w:rsid w:val="00D365D9"/>
    <w:rsid w:val="00D3725C"/>
    <w:rsid w:val="00D40803"/>
    <w:rsid w:val="00D410AC"/>
    <w:rsid w:val="00D42F96"/>
    <w:rsid w:val="00D430FA"/>
    <w:rsid w:val="00D43407"/>
    <w:rsid w:val="00D435E4"/>
    <w:rsid w:val="00D4395A"/>
    <w:rsid w:val="00D43CDF"/>
    <w:rsid w:val="00D442AC"/>
    <w:rsid w:val="00D44970"/>
    <w:rsid w:val="00D45BF5"/>
    <w:rsid w:val="00D46FAC"/>
    <w:rsid w:val="00D47154"/>
    <w:rsid w:val="00D47B9C"/>
    <w:rsid w:val="00D5038C"/>
    <w:rsid w:val="00D50E33"/>
    <w:rsid w:val="00D513A7"/>
    <w:rsid w:val="00D514C5"/>
    <w:rsid w:val="00D5276E"/>
    <w:rsid w:val="00D5281C"/>
    <w:rsid w:val="00D529FF"/>
    <w:rsid w:val="00D52AA4"/>
    <w:rsid w:val="00D53842"/>
    <w:rsid w:val="00D53AE1"/>
    <w:rsid w:val="00D53CA3"/>
    <w:rsid w:val="00D53CF3"/>
    <w:rsid w:val="00D546DC"/>
    <w:rsid w:val="00D548E2"/>
    <w:rsid w:val="00D55174"/>
    <w:rsid w:val="00D55353"/>
    <w:rsid w:val="00D5696C"/>
    <w:rsid w:val="00D613BA"/>
    <w:rsid w:val="00D61513"/>
    <w:rsid w:val="00D619EF"/>
    <w:rsid w:val="00D61C97"/>
    <w:rsid w:val="00D62835"/>
    <w:rsid w:val="00D63085"/>
    <w:rsid w:val="00D634F7"/>
    <w:rsid w:val="00D634F8"/>
    <w:rsid w:val="00D63E16"/>
    <w:rsid w:val="00D64391"/>
    <w:rsid w:val="00D64743"/>
    <w:rsid w:val="00D65134"/>
    <w:rsid w:val="00D661D6"/>
    <w:rsid w:val="00D667CA"/>
    <w:rsid w:val="00D66983"/>
    <w:rsid w:val="00D66E16"/>
    <w:rsid w:val="00D67273"/>
    <w:rsid w:val="00D67E8B"/>
    <w:rsid w:val="00D7028C"/>
    <w:rsid w:val="00D7036F"/>
    <w:rsid w:val="00D71150"/>
    <w:rsid w:val="00D71433"/>
    <w:rsid w:val="00D71AD7"/>
    <w:rsid w:val="00D724D4"/>
    <w:rsid w:val="00D7441E"/>
    <w:rsid w:val="00D749FF"/>
    <w:rsid w:val="00D74AE2"/>
    <w:rsid w:val="00D75D7F"/>
    <w:rsid w:val="00D761F0"/>
    <w:rsid w:val="00D76E01"/>
    <w:rsid w:val="00D80037"/>
    <w:rsid w:val="00D81A74"/>
    <w:rsid w:val="00D82F9E"/>
    <w:rsid w:val="00D831E5"/>
    <w:rsid w:val="00D846D5"/>
    <w:rsid w:val="00D84DC2"/>
    <w:rsid w:val="00D854C7"/>
    <w:rsid w:val="00D8621C"/>
    <w:rsid w:val="00D864E7"/>
    <w:rsid w:val="00D869FD"/>
    <w:rsid w:val="00D87FA2"/>
    <w:rsid w:val="00D901FA"/>
    <w:rsid w:val="00D91625"/>
    <w:rsid w:val="00D91F51"/>
    <w:rsid w:val="00D92ED9"/>
    <w:rsid w:val="00D93FE9"/>
    <w:rsid w:val="00D95A1F"/>
    <w:rsid w:val="00D978FB"/>
    <w:rsid w:val="00D97F08"/>
    <w:rsid w:val="00DA1E20"/>
    <w:rsid w:val="00DA232E"/>
    <w:rsid w:val="00DA24F6"/>
    <w:rsid w:val="00DA29C0"/>
    <w:rsid w:val="00DA43BB"/>
    <w:rsid w:val="00DA4AF1"/>
    <w:rsid w:val="00DA571D"/>
    <w:rsid w:val="00DA5895"/>
    <w:rsid w:val="00DA5AB4"/>
    <w:rsid w:val="00DA5B4C"/>
    <w:rsid w:val="00DA5B8D"/>
    <w:rsid w:val="00DA69AA"/>
    <w:rsid w:val="00DA6C11"/>
    <w:rsid w:val="00DA6C89"/>
    <w:rsid w:val="00DA6FB7"/>
    <w:rsid w:val="00DB0459"/>
    <w:rsid w:val="00DB050A"/>
    <w:rsid w:val="00DB0EDD"/>
    <w:rsid w:val="00DB0F70"/>
    <w:rsid w:val="00DB118A"/>
    <w:rsid w:val="00DB1228"/>
    <w:rsid w:val="00DB1AF4"/>
    <w:rsid w:val="00DB2553"/>
    <w:rsid w:val="00DB2B02"/>
    <w:rsid w:val="00DB35EF"/>
    <w:rsid w:val="00DB3BC5"/>
    <w:rsid w:val="00DB3F3B"/>
    <w:rsid w:val="00DB4A4E"/>
    <w:rsid w:val="00DB4D0C"/>
    <w:rsid w:val="00DB5A0D"/>
    <w:rsid w:val="00DB5A66"/>
    <w:rsid w:val="00DB6240"/>
    <w:rsid w:val="00DB626B"/>
    <w:rsid w:val="00DB6321"/>
    <w:rsid w:val="00DC0636"/>
    <w:rsid w:val="00DC0CE7"/>
    <w:rsid w:val="00DC1507"/>
    <w:rsid w:val="00DC2420"/>
    <w:rsid w:val="00DC2714"/>
    <w:rsid w:val="00DC3448"/>
    <w:rsid w:val="00DC35FC"/>
    <w:rsid w:val="00DC380F"/>
    <w:rsid w:val="00DC4D12"/>
    <w:rsid w:val="00DC52B0"/>
    <w:rsid w:val="00DC617D"/>
    <w:rsid w:val="00DC64B2"/>
    <w:rsid w:val="00DD0A6E"/>
    <w:rsid w:val="00DD0AE7"/>
    <w:rsid w:val="00DD138C"/>
    <w:rsid w:val="00DD14C4"/>
    <w:rsid w:val="00DD1856"/>
    <w:rsid w:val="00DD19F8"/>
    <w:rsid w:val="00DD355C"/>
    <w:rsid w:val="00DD3B49"/>
    <w:rsid w:val="00DD3B70"/>
    <w:rsid w:val="00DD452B"/>
    <w:rsid w:val="00DD4695"/>
    <w:rsid w:val="00DD4B44"/>
    <w:rsid w:val="00DD67C5"/>
    <w:rsid w:val="00DD752E"/>
    <w:rsid w:val="00DD77AD"/>
    <w:rsid w:val="00DE0684"/>
    <w:rsid w:val="00DE190F"/>
    <w:rsid w:val="00DE1C22"/>
    <w:rsid w:val="00DE24C4"/>
    <w:rsid w:val="00DE2ACF"/>
    <w:rsid w:val="00DE3969"/>
    <w:rsid w:val="00DE4C89"/>
    <w:rsid w:val="00DE58B3"/>
    <w:rsid w:val="00DE759D"/>
    <w:rsid w:val="00DF02AC"/>
    <w:rsid w:val="00DF053D"/>
    <w:rsid w:val="00DF0904"/>
    <w:rsid w:val="00DF1ED7"/>
    <w:rsid w:val="00DF2A8A"/>
    <w:rsid w:val="00DF386D"/>
    <w:rsid w:val="00DF3D19"/>
    <w:rsid w:val="00DF4112"/>
    <w:rsid w:val="00DF4609"/>
    <w:rsid w:val="00DF4D18"/>
    <w:rsid w:val="00DF58A1"/>
    <w:rsid w:val="00DF75C0"/>
    <w:rsid w:val="00E01980"/>
    <w:rsid w:val="00E02008"/>
    <w:rsid w:val="00E024E5"/>
    <w:rsid w:val="00E02D85"/>
    <w:rsid w:val="00E03009"/>
    <w:rsid w:val="00E0302E"/>
    <w:rsid w:val="00E04D82"/>
    <w:rsid w:val="00E059C1"/>
    <w:rsid w:val="00E0638A"/>
    <w:rsid w:val="00E06521"/>
    <w:rsid w:val="00E06D9F"/>
    <w:rsid w:val="00E06F0C"/>
    <w:rsid w:val="00E071B2"/>
    <w:rsid w:val="00E07421"/>
    <w:rsid w:val="00E07561"/>
    <w:rsid w:val="00E10250"/>
    <w:rsid w:val="00E116E9"/>
    <w:rsid w:val="00E11A42"/>
    <w:rsid w:val="00E12E3B"/>
    <w:rsid w:val="00E13855"/>
    <w:rsid w:val="00E145E1"/>
    <w:rsid w:val="00E146FD"/>
    <w:rsid w:val="00E14BA7"/>
    <w:rsid w:val="00E15FFB"/>
    <w:rsid w:val="00E166CA"/>
    <w:rsid w:val="00E1691E"/>
    <w:rsid w:val="00E16D38"/>
    <w:rsid w:val="00E172C6"/>
    <w:rsid w:val="00E17680"/>
    <w:rsid w:val="00E17CAC"/>
    <w:rsid w:val="00E20AF0"/>
    <w:rsid w:val="00E21C2D"/>
    <w:rsid w:val="00E21DFE"/>
    <w:rsid w:val="00E22087"/>
    <w:rsid w:val="00E22125"/>
    <w:rsid w:val="00E22141"/>
    <w:rsid w:val="00E230E8"/>
    <w:rsid w:val="00E23655"/>
    <w:rsid w:val="00E23C63"/>
    <w:rsid w:val="00E23F3F"/>
    <w:rsid w:val="00E24DC0"/>
    <w:rsid w:val="00E24E97"/>
    <w:rsid w:val="00E261CF"/>
    <w:rsid w:val="00E26EA5"/>
    <w:rsid w:val="00E27BF6"/>
    <w:rsid w:val="00E30431"/>
    <w:rsid w:val="00E31F79"/>
    <w:rsid w:val="00E32668"/>
    <w:rsid w:val="00E32E30"/>
    <w:rsid w:val="00E33375"/>
    <w:rsid w:val="00E33CEB"/>
    <w:rsid w:val="00E3416F"/>
    <w:rsid w:val="00E3474D"/>
    <w:rsid w:val="00E35748"/>
    <w:rsid w:val="00E35C73"/>
    <w:rsid w:val="00E36C31"/>
    <w:rsid w:val="00E37257"/>
    <w:rsid w:val="00E37FA7"/>
    <w:rsid w:val="00E412B2"/>
    <w:rsid w:val="00E412FF"/>
    <w:rsid w:val="00E42876"/>
    <w:rsid w:val="00E43098"/>
    <w:rsid w:val="00E437B7"/>
    <w:rsid w:val="00E44647"/>
    <w:rsid w:val="00E45315"/>
    <w:rsid w:val="00E4586B"/>
    <w:rsid w:val="00E4640A"/>
    <w:rsid w:val="00E465D7"/>
    <w:rsid w:val="00E4730E"/>
    <w:rsid w:val="00E473C4"/>
    <w:rsid w:val="00E47C2A"/>
    <w:rsid w:val="00E50316"/>
    <w:rsid w:val="00E509CA"/>
    <w:rsid w:val="00E514C1"/>
    <w:rsid w:val="00E51CE5"/>
    <w:rsid w:val="00E524D9"/>
    <w:rsid w:val="00E525B9"/>
    <w:rsid w:val="00E535C1"/>
    <w:rsid w:val="00E542E6"/>
    <w:rsid w:val="00E55EE3"/>
    <w:rsid w:val="00E57194"/>
    <w:rsid w:val="00E578FE"/>
    <w:rsid w:val="00E57B4D"/>
    <w:rsid w:val="00E57C69"/>
    <w:rsid w:val="00E60601"/>
    <w:rsid w:val="00E61424"/>
    <w:rsid w:val="00E6197F"/>
    <w:rsid w:val="00E629CD"/>
    <w:rsid w:val="00E62C4F"/>
    <w:rsid w:val="00E62D5D"/>
    <w:rsid w:val="00E62EE6"/>
    <w:rsid w:val="00E632C3"/>
    <w:rsid w:val="00E64087"/>
    <w:rsid w:val="00E64191"/>
    <w:rsid w:val="00E65CA5"/>
    <w:rsid w:val="00E672E4"/>
    <w:rsid w:val="00E6741F"/>
    <w:rsid w:val="00E67A3A"/>
    <w:rsid w:val="00E70638"/>
    <w:rsid w:val="00E70DEB"/>
    <w:rsid w:val="00E71084"/>
    <w:rsid w:val="00E71BC8"/>
    <w:rsid w:val="00E71C68"/>
    <w:rsid w:val="00E7293B"/>
    <w:rsid w:val="00E73204"/>
    <w:rsid w:val="00E733F1"/>
    <w:rsid w:val="00E7553A"/>
    <w:rsid w:val="00E7580F"/>
    <w:rsid w:val="00E75DAD"/>
    <w:rsid w:val="00E75EB1"/>
    <w:rsid w:val="00E7790A"/>
    <w:rsid w:val="00E80D81"/>
    <w:rsid w:val="00E8131E"/>
    <w:rsid w:val="00E82D03"/>
    <w:rsid w:val="00E82D1F"/>
    <w:rsid w:val="00E83BDF"/>
    <w:rsid w:val="00E83DD8"/>
    <w:rsid w:val="00E8432A"/>
    <w:rsid w:val="00E84B59"/>
    <w:rsid w:val="00E85182"/>
    <w:rsid w:val="00E851D8"/>
    <w:rsid w:val="00E85692"/>
    <w:rsid w:val="00E85B3F"/>
    <w:rsid w:val="00E861E8"/>
    <w:rsid w:val="00E90D7A"/>
    <w:rsid w:val="00E9105B"/>
    <w:rsid w:val="00E91117"/>
    <w:rsid w:val="00E9187F"/>
    <w:rsid w:val="00E91F20"/>
    <w:rsid w:val="00E927E2"/>
    <w:rsid w:val="00E92FEF"/>
    <w:rsid w:val="00E9406B"/>
    <w:rsid w:val="00E940CA"/>
    <w:rsid w:val="00E946B5"/>
    <w:rsid w:val="00E96501"/>
    <w:rsid w:val="00E9650D"/>
    <w:rsid w:val="00EA07F3"/>
    <w:rsid w:val="00EA0E95"/>
    <w:rsid w:val="00EA1D9F"/>
    <w:rsid w:val="00EA3050"/>
    <w:rsid w:val="00EA3A04"/>
    <w:rsid w:val="00EA4EC7"/>
    <w:rsid w:val="00EA502E"/>
    <w:rsid w:val="00EA55CE"/>
    <w:rsid w:val="00EA7072"/>
    <w:rsid w:val="00EA7176"/>
    <w:rsid w:val="00EA7936"/>
    <w:rsid w:val="00EA7B7B"/>
    <w:rsid w:val="00EB032F"/>
    <w:rsid w:val="00EB0657"/>
    <w:rsid w:val="00EB077F"/>
    <w:rsid w:val="00EB07EE"/>
    <w:rsid w:val="00EB12FA"/>
    <w:rsid w:val="00EB13EE"/>
    <w:rsid w:val="00EB1C5A"/>
    <w:rsid w:val="00EB2510"/>
    <w:rsid w:val="00EB2BD4"/>
    <w:rsid w:val="00EB311F"/>
    <w:rsid w:val="00EB3475"/>
    <w:rsid w:val="00EB37C2"/>
    <w:rsid w:val="00EB3B6E"/>
    <w:rsid w:val="00EB4008"/>
    <w:rsid w:val="00EB4175"/>
    <w:rsid w:val="00EB41ED"/>
    <w:rsid w:val="00EB512A"/>
    <w:rsid w:val="00EB58D0"/>
    <w:rsid w:val="00EB6C3B"/>
    <w:rsid w:val="00EB7257"/>
    <w:rsid w:val="00EC0664"/>
    <w:rsid w:val="00EC081B"/>
    <w:rsid w:val="00EC2332"/>
    <w:rsid w:val="00EC35A6"/>
    <w:rsid w:val="00EC40F0"/>
    <w:rsid w:val="00EC4217"/>
    <w:rsid w:val="00EC492B"/>
    <w:rsid w:val="00EC4A4F"/>
    <w:rsid w:val="00EC5557"/>
    <w:rsid w:val="00EC61DE"/>
    <w:rsid w:val="00EC64AA"/>
    <w:rsid w:val="00EC75D2"/>
    <w:rsid w:val="00EC7BA7"/>
    <w:rsid w:val="00EC7F92"/>
    <w:rsid w:val="00ED0427"/>
    <w:rsid w:val="00ED0E05"/>
    <w:rsid w:val="00ED0F1B"/>
    <w:rsid w:val="00ED1049"/>
    <w:rsid w:val="00ED13DD"/>
    <w:rsid w:val="00ED15A4"/>
    <w:rsid w:val="00ED2102"/>
    <w:rsid w:val="00ED335E"/>
    <w:rsid w:val="00ED34F8"/>
    <w:rsid w:val="00ED38DF"/>
    <w:rsid w:val="00ED54E6"/>
    <w:rsid w:val="00ED6F09"/>
    <w:rsid w:val="00EE00D1"/>
    <w:rsid w:val="00EE1017"/>
    <w:rsid w:val="00EE1AD2"/>
    <w:rsid w:val="00EE3110"/>
    <w:rsid w:val="00EE4BCC"/>
    <w:rsid w:val="00EE52FE"/>
    <w:rsid w:val="00EE6574"/>
    <w:rsid w:val="00EE6C5C"/>
    <w:rsid w:val="00EE7E8B"/>
    <w:rsid w:val="00EF030E"/>
    <w:rsid w:val="00EF0803"/>
    <w:rsid w:val="00EF16F6"/>
    <w:rsid w:val="00EF1F6B"/>
    <w:rsid w:val="00EF2D72"/>
    <w:rsid w:val="00EF2F1D"/>
    <w:rsid w:val="00EF3B7A"/>
    <w:rsid w:val="00EF4648"/>
    <w:rsid w:val="00EF4ABD"/>
    <w:rsid w:val="00EF520C"/>
    <w:rsid w:val="00EF5419"/>
    <w:rsid w:val="00EF57A4"/>
    <w:rsid w:val="00EF5EFD"/>
    <w:rsid w:val="00EF640A"/>
    <w:rsid w:val="00EF692F"/>
    <w:rsid w:val="00EF7031"/>
    <w:rsid w:val="00F0021E"/>
    <w:rsid w:val="00F006D8"/>
    <w:rsid w:val="00F00F00"/>
    <w:rsid w:val="00F00F39"/>
    <w:rsid w:val="00F014FF"/>
    <w:rsid w:val="00F01580"/>
    <w:rsid w:val="00F0174F"/>
    <w:rsid w:val="00F01856"/>
    <w:rsid w:val="00F02009"/>
    <w:rsid w:val="00F0212A"/>
    <w:rsid w:val="00F029D8"/>
    <w:rsid w:val="00F0344B"/>
    <w:rsid w:val="00F03F77"/>
    <w:rsid w:val="00F045A2"/>
    <w:rsid w:val="00F06CA5"/>
    <w:rsid w:val="00F0711D"/>
    <w:rsid w:val="00F073D8"/>
    <w:rsid w:val="00F0750F"/>
    <w:rsid w:val="00F07623"/>
    <w:rsid w:val="00F076F2"/>
    <w:rsid w:val="00F07F79"/>
    <w:rsid w:val="00F10699"/>
    <w:rsid w:val="00F10EB4"/>
    <w:rsid w:val="00F10FBE"/>
    <w:rsid w:val="00F110EC"/>
    <w:rsid w:val="00F11349"/>
    <w:rsid w:val="00F11630"/>
    <w:rsid w:val="00F1170E"/>
    <w:rsid w:val="00F12632"/>
    <w:rsid w:val="00F12F7B"/>
    <w:rsid w:val="00F13A30"/>
    <w:rsid w:val="00F14443"/>
    <w:rsid w:val="00F14B62"/>
    <w:rsid w:val="00F150AE"/>
    <w:rsid w:val="00F157BC"/>
    <w:rsid w:val="00F15946"/>
    <w:rsid w:val="00F1643A"/>
    <w:rsid w:val="00F201B2"/>
    <w:rsid w:val="00F202F3"/>
    <w:rsid w:val="00F204E4"/>
    <w:rsid w:val="00F229DE"/>
    <w:rsid w:val="00F22C35"/>
    <w:rsid w:val="00F23DED"/>
    <w:rsid w:val="00F243E3"/>
    <w:rsid w:val="00F24B30"/>
    <w:rsid w:val="00F25036"/>
    <w:rsid w:val="00F259CA"/>
    <w:rsid w:val="00F2730E"/>
    <w:rsid w:val="00F30EB4"/>
    <w:rsid w:val="00F344A4"/>
    <w:rsid w:val="00F3454A"/>
    <w:rsid w:val="00F367E5"/>
    <w:rsid w:val="00F36A14"/>
    <w:rsid w:val="00F36AB1"/>
    <w:rsid w:val="00F37BE6"/>
    <w:rsid w:val="00F37C85"/>
    <w:rsid w:val="00F37F56"/>
    <w:rsid w:val="00F4001E"/>
    <w:rsid w:val="00F411A8"/>
    <w:rsid w:val="00F42441"/>
    <w:rsid w:val="00F42AC8"/>
    <w:rsid w:val="00F44011"/>
    <w:rsid w:val="00F44AB9"/>
    <w:rsid w:val="00F44B71"/>
    <w:rsid w:val="00F44B99"/>
    <w:rsid w:val="00F45984"/>
    <w:rsid w:val="00F45FAC"/>
    <w:rsid w:val="00F46359"/>
    <w:rsid w:val="00F4671F"/>
    <w:rsid w:val="00F50359"/>
    <w:rsid w:val="00F505DC"/>
    <w:rsid w:val="00F50852"/>
    <w:rsid w:val="00F51719"/>
    <w:rsid w:val="00F534DD"/>
    <w:rsid w:val="00F54932"/>
    <w:rsid w:val="00F556C5"/>
    <w:rsid w:val="00F55C27"/>
    <w:rsid w:val="00F5602A"/>
    <w:rsid w:val="00F56254"/>
    <w:rsid w:val="00F56336"/>
    <w:rsid w:val="00F5643F"/>
    <w:rsid w:val="00F56AF3"/>
    <w:rsid w:val="00F57315"/>
    <w:rsid w:val="00F573B1"/>
    <w:rsid w:val="00F578C2"/>
    <w:rsid w:val="00F57A28"/>
    <w:rsid w:val="00F6155B"/>
    <w:rsid w:val="00F61CDB"/>
    <w:rsid w:val="00F61FC3"/>
    <w:rsid w:val="00F62C88"/>
    <w:rsid w:val="00F62DD6"/>
    <w:rsid w:val="00F63176"/>
    <w:rsid w:val="00F6324E"/>
    <w:rsid w:val="00F635C6"/>
    <w:rsid w:val="00F635C9"/>
    <w:rsid w:val="00F64008"/>
    <w:rsid w:val="00F64451"/>
    <w:rsid w:val="00F6555F"/>
    <w:rsid w:val="00F656C1"/>
    <w:rsid w:val="00F66C53"/>
    <w:rsid w:val="00F66D7A"/>
    <w:rsid w:val="00F6786C"/>
    <w:rsid w:val="00F67DB6"/>
    <w:rsid w:val="00F70080"/>
    <w:rsid w:val="00F70201"/>
    <w:rsid w:val="00F70BB2"/>
    <w:rsid w:val="00F71151"/>
    <w:rsid w:val="00F7130A"/>
    <w:rsid w:val="00F72996"/>
    <w:rsid w:val="00F73800"/>
    <w:rsid w:val="00F73D62"/>
    <w:rsid w:val="00F747DE"/>
    <w:rsid w:val="00F74FAA"/>
    <w:rsid w:val="00F756E8"/>
    <w:rsid w:val="00F75A6F"/>
    <w:rsid w:val="00F75EDD"/>
    <w:rsid w:val="00F76884"/>
    <w:rsid w:val="00F76F9F"/>
    <w:rsid w:val="00F80C0D"/>
    <w:rsid w:val="00F815D0"/>
    <w:rsid w:val="00F81613"/>
    <w:rsid w:val="00F817BA"/>
    <w:rsid w:val="00F824BE"/>
    <w:rsid w:val="00F835DA"/>
    <w:rsid w:val="00F8435A"/>
    <w:rsid w:val="00F84AE1"/>
    <w:rsid w:val="00F85F80"/>
    <w:rsid w:val="00F86D2C"/>
    <w:rsid w:val="00F87C99"/>
    <w:rsid w:val="00F93074"/>
    <w:rsid w:val="00F93326"/>
    <w:rsid w:val="00F941E2"/>
    <w:rsid w:val="00F945CB"/>
    <w:rsid w:val="00F95704"/>
    <w:rsid w:val="00F9717E"/>
    <w:rsid w:val="00FA02AB"/>
    <w:rsid w:val="00FA0663"/>
    <w:rsid w:val="00FA13EC"/>
    <w:rsid w:val="00FA352E"/>
    <w:rsid w:val="00FA3A81"/>
    <w:rsid w:val="00FA4989"/>
    <w:rsid w:val="00FA6968"/>
    <w:rsid w:val="00FA6C71"/>
    <w:rsid w:val="00FA6FC2"/>
    <w:rsid w:val="00FA77BA"/>
    <w:rsid w:val="00FB14CE"/>
    <w:rsid w:val="00FB1C79"/>
    <w:rsid w:val="00FB22D4"/>
    <w:rsid w:val="00FB2AE5"/>
    <w:rsid w:val="00FB340C"/>
    <w:rsid w:val="00FB3B05"/>
    <w:rsid w:val="00FB72B0"/>
    <w:rsid w:val="00FB7FF3"/>
    <w:rsid w:val="00FC0A12"/>
    <w:rsid w:val="00FC14B3"/>
    <w:rsid w:val="00FC1E93"/>
    <w:rsid w:val="00FC246D"/>
    <w:rsid w:val="00FC335F"/>
    <w:rsid w:val="00FC3804"/>
    <w:rsid w:val="00FC404B"/>
    <w:rsid w:val="00FC412D"/>
    <w:rsid w:val="00FC55F2"/>
    <w:rsid w:val="00FC5B53"/>
    <w:rsid w:val="00FC5E86"/>
    <w:rsid w:val="00FC5F2E"/>
    <w:rsid w:val="00FC675F"/>
    <w:rsid w:val="00FD0008"/>
    <w:rsid w:val="00FD0457"/>
    <w:rsid w:val="00FD108C"/>
    <w:rsid w:val="00FD12A2"/>
    <w:rsid w:val="00FD1C8C"/>
    <w:rsid w:val="00FD204C"/>
    <w:rsid w:val="00FD236E"/>
    <w:rsid w:val="00FD2B75"/>
    <w:rsid w:val="00FD31B4"/>
    <w:rsid w:val="00FD4545"/>
    <w:rsid w:val="00FD4B0D"/>
    <w:rsid w:val="00FD515F"/>
    <w:rsid w:val="00FD5195"/>
    <w:rsid w:val="00FD5CAF"/>
    <w:rsid w:val="00FD5D26"/>
    <w:rsid w:val="00FD6996"/>
    <w:rsid w:val="00FE0B8F"/>
    <w:rsid w:val="00FE155D"/>
    <w:rsid w:val="00FE15A7"/>
    <w:rsid w:val="00FE36E0"/>
    <w:rsid w:val="00FE3914"/>
    <w:rsid w:val="00FE4BD5"/>
    <w:rsid w:val="00FE5426"/>
    <w:rsid w:val="00FE5F7A"/>
    <w:rsid w:val="00FE6732"/>
    <w:rsid w:val="00FE67F9"/>
    <w:rsid w:val="00FE6B51"/>
    <w:rsid w:val="00FE7A52"/>
    <w:rsid w:val="00FE7FBC"/>
    <w:rsid w:val="00FF0C39"/>
    <w:rsid w:val="00FF0F67"/>
    <w:rsid w:val="00FF1B57"/>
    <w:rsid w:val="00FF1E9F"/>
    <w:rsid w:val="00FF2830"/>
    <w:rsid w:val="00FF2BFE"/>
    <w:rsid w:val="00FF2E89"/>
    <w:rsid w:val="00FF2EAE"/>
    <w:rsid w:val="00FF3178"/>
    <w:rsid w:val="00FF3CD1"/>
    <w:rsid w:val="00FF4887"/>
    <w:rsid w:val="00FF4D99"/>
    <w:rsid w:val="00FF5D13"/>
    <w:rsid w:val="00FF6566"/>
    <w:rsid w:val="00FF74EF"/>
    <w:rsid w:val="00FF7845"/>
    <w:rsid w:val="00FF7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665B18"/>
    <w:rPr>
      <w:sz w:val="24"/>
      <w:szCs w:val="24"/>
    </w:rPr>
  </w:style>
  <w:style w:type="paragraph" w:styleId="1">
    <w:name w:val="heading 1"/>
    <w:basedOn w:val="a"/>
    <w:next w:val="a"/>
    <w:link w:val="10"/>
    <w:qFormat/>
    <w:rsid w:val="003519B4"/>
    <w:pPr>
      <w:keepNext/>
      <w:spacing w:before="240" w:after="60"/>
      <w:outlineLvl w:val="0"/>
    </w:pPr>
    <w:rPr>
      <w:b/>
      <w:bCs/>
    </w:rPr>
  </w:style>
  <w:style w:type="paragraph" w:styleId="2">
    <w:name w:val="heading 2"/>
    <w:aliases w:val="Заголовок 2 Знак,contract,H2,h2,2,Numbered text 3,H21,Раздел,H22,H23,H24,H211,H25,H212,H221,H231,H241,H2111,H26,H213,H222,H232,H242,H2112,H27,H214,H28,H29,H210,H215,H216,H217,H218,H219,H220,H2110,H223,H2113,H224,H225,H226,H227,H228"/>
    <w:basedOn w:val="a"/>
    <w:next w:val="a"/>
    <w:link w:val="21"/>
    <w:qFormat/>
    <w:rsid w:val="003519B4"/>
    <w:pPr>
      <w:keepNext/>
      <w:spacing w:before="240" w:after="60"/>
      <w:outlineLvl w:val="1"/>
    </w:pPr>
    <w:rPr>
      <w:b/>
      <w:bCs/>
    </w:rPr>
  </w:style>
  <w:style w:type="paragraph" w:styleId="3">
    <w:name w:val="heading 3"/>
    <w:aliases w:val="h3,Head 3,l3+toc 3,CT,Sub-section Title,l3"/>
    <w:basedOn w:val="a"/>
    <w:next w:val="a"/>
    <w:link w:val="31"/>
    <w:qFormat/>
    <w:rsid w:val="003519B4"/>
    <w:pPr>
      <w:keepNext/>
      <w:spacing w:before="240" w:after="60"/>
      <w:outlineLvl w:val="2"/>
    </w:pPr>
    <w:rPr>
      <w:rFonts w:ascii="Cambria" w:hAnsi="Cambria"/>
      <w:b/>
      <w:bCs/>
      <w:sz w:val="26"/>
      <w:szCs w:val="26"/>
      <w:lang w:val="x-none" w:eastAsia="x-none"/>
    </w:rPr>
  </w:style>
  <w:style w:type="paragraph" w:styleId="4">
    <w:name w:val="heading 4"/>
    <w:aliases w:val="Параграф"/>
    <w:basedOn w:val="a"/>
    <w:next w:val="a"/>
    <w:link w:val="40"/>
    <w:qFormat/>
    <w:rsid w:val="003519B4"/>
    <w:pPr>
      <w:keepNext/>
      <w:jc w:val="center"/>
      <w:outlineLvl w:val="3"/>
    </w:pPr>
    <w:rPr>
      <w:rFonts w:ascii="Calibri" w:hAnsi="Calibri"/>
      <w:b/>
      <w:bCs/>
      <w:sz w:val="28"/>
      <w:szCs w:val="28"/>
      <w:lang w:val="x-none" w:eastAsia="x-none"/>
    </w:rPr>
  </w:style>
  <w:style w:type="paragraph" w:styleId="5">
    <w:name w:val="heading 5"/>
    <w:aliases w:val="_Подпункт"/>
    <w:basedOn w:val="a"/>
    <w:next w:val="a"/>
    <w:link w:val="50"/>
    <w:qFormat/>
    <w:rsid w:val="003519B4"/>
    <w:pPr>
      <w:keepNext/>
      <w:jc w:val="center"/>
      <w:outlineLvl w:val="4"/>
    </w:pPr>
    <w:rPr>
      <w:b/>
      <w:bCs/>
    </w:rPr>
  </w:style>
  <w:style w:type="paragraph" w:styleId="6">
    <w:name w:val="heading 6"/>
    <w:basedOn w:val="a"/>
    <w:next w:val="a"/>
    <w:link w:val="60"/>
    <w:qFormat/>
    <w:rsid w:val="003519B4"/>
    <w:pPr>
      <w:numPr>
        <w:ilvl w:val="5"/>
        <w:numId w:val="1"/>
      </w:numPr>
      <w:spacing w:before="240" w:after="60"/>
      <w:jc w:val="both"/>
      <w:outlineLvl w:val="5"/>
    </w:pPr>
    <w:rPr>
      <w:i/>
      <w:iCs/>
      <w:sz w:val="22"/>
      <w:szCs w:val="22"/>
      <w:lang w:val="x-none" w:eastAsia="x-none"/>
    </w:rPr>
  </w:style>
  <w:style w:type="paragraph" w:styleId="7">
    <w:name w:val="heading 7"/>
    <w:basedOn w:val="a"/>
    <w:next w:val="a"/>
    <w:link w:val="70"/>
    <w:qFormat/>
    <w:rsid w:val="003519B4"/>
    <w:pPr>
      <w:keepNext/>
      <w:keepLines/>
      <w:widowControl w:val="0"/>
      <w:suppressLineNumbers/>
      <w:suppressAutoHyphens/>
      <w:outlineLvl w:val="6"/>
    </w:pPr>
    <w:rPr>
      <w:rFonts w:ascii="Calibri" w:hAnsi="Calibri"/>
      <w:lang w:val="x-none" w:eastAsia="x-none"/>
    </w:rPr>
  </w:style>
  <w:style w:type="paragraph" w:styleId="8">
    <w:name w:val="heading 8"/>
    <w:basedOn w:val="a"/>
    <w:next w:val="a"/>
    <w:link w:val="80"/>
    <w:qFormat/>
    <w:rsid w:val="003519B4"/>
    <w:pPr>
      <w:keepNext/>
      <w:ind w:left="-108" w:right="-108"/>
      <w:jc w:val="center"/>
      <w:outlineLvl w:val="7"/>
    </w:pPr>
    <w:rPr>
      <w:rFonts w:ascii="Calibri" w:hAnsi="Calibri"/>
      <w:i/>
      <w:iCs/>
      <w:lang w:val="x-none" w:eastAsia="x-none"/>
    </w:rPr>
  </w:style>
  <w:style w:type="paragraph" w:styleId="9">
    <w:name w:val="heading 9"/>
    <w:basedOn w:val="a"/>
    <w:next w:val="a"/>
    <w:link w:val="90"/>
    <w:qFormat/>
    <w:rsid w:val="003519B4"/>
    <w:pPr>
      <w:numPr>
        <w:ilvl w:val="8"/>
        <w:numId w:val="1"/>
      </w:numPr>
      <w:spacing w:before="240" w:after="60"/>
      <w:jc w:val="both"/>
      <w:outlineLvl w:val="8"/>
    </w:pPr>
    <w:rPr>
      <w:rFonts w:ascii="Arial" w:hAnsi="Arial"/>
      <w:b/>
      <w:bCs/>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3B41ED"/>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3B41ED"/>
    <w:rPr>
      <w:rFonts w:cs="Times New Roman"/>
      <w:b/>
      <w:bCs/>
      <w:sz w:val="24"/>
      <w:szCs w:val="24"/>
      <w:lang w:val="ru-RU" w:eastAsia="ru-RU"/>
    </w:rPr>
  </w:style>
  <w:style w:type="character" w:customStyle="1" w:styleId="Heading3Char">
    <w:name w:val="Heading 3 Char"/>
    <w:aliases w:val="h3 Char,Head 3 Char,l3+toc 3 Char,CT Char,Sub-section Title Char,l3 Char"/>
    <w:semiHidden/>
    <w:locked/>
    <w:rsid w:val="00343C46"/>
    <w:rPr>
      <w:rFonts w:ascii="Cambria" w:hAnsi="Cambria" w:cs="Cambria"/>
      <w:b/>
      <w:bCs/>
      <w:sz w:val="26"/>
      <w:szCs w:val="26"/>
    </w:rPr>
  </w:style>
  <w:style w:type="character" w:customStyle="1" w:styleId="40">
    <w:name w:val="Заголовок 4 Знак"/>
    <w:aliases w:val="Параграф Знак"/>
    <w:link w:val="4"/>
    <w:semiHidden/>
    <w:locked/>
    <w:rsid w:val="00343C46"/>
    <w:rPr>
      <w:rFonts w:ascii="Calibri" w:hAnsi="Calibri" w:cs="Calibri"/>
      <w:b/>
      <w:bCs/>
      <w:sz w:val="28"/>
      <w:szCs w:val="28"/>
    </w:rPr>
  </w:style>
  <w:style w:type="character" w:customStyle="1" w:styleId="50">
    <w:name w:val="Заголовок 5 Знак"/>
    <w:aliases w:val="_Подпункт Знак"/>
    <w:link w:val="5"/>
    <w:semiHidden/>
    <w:locked/>
    <w:rsid w:val="003B41ED"/>
    <w:rPr>
      <w:rFonts w:cs="Times New Roman"/>
      <w:b/>
      <w:bCs/>
      <w:sz w:val="24"/>
      <w:szCs w:val="24"/>
      <w:lang w:val="ru-RU" w:eastAsia="ru-RU"/>
    </w:rPr>
  </w:style>
  <w:style w:type="character" w:customStyle="1" w:styleId="60">
    <w:name w:val="Заголовок 6 Знак"/>
    <w:link w:val="6"/>
    <w:locked/>
    <w:rsid w:val="00343C46"/>
    <w:rPr>
      <w:i/>
      <w:iCs/>
      <w:sz w:val="22"/>
      <w:szCs w:val="22"/>
    </w:rPr>
  </w:style>
  <w:style w:type="character" w:customStyle="1" w:styleId="70">
    <w:name w:val="Заголовок 7 Знак"/>
    <w:link w:val="7"/>
    <w:semiHidden/>
    <w:locked/>
    <w:rsid w:val="00343C46"/>
    <w:rPr>
      <w:rFonts w:ascii="Calibri" w:hAnsi="Calibri" w:cs="Calibri"/>
      <w:sz w:val="24"/>
      <w:szCs w:val="24"/>
    </w:rPr>
  </w:style>
  <w:style w:type="character" w:customStyle="1" w:styleId="80">
    <w:name w:val="Заголовок 8 Знак"/>
    <w:link w:val="8"/>
    <w:semiHidden/>
    <w:locked/>
    <w:rsid w:val="00343C46"/>
    <w:rPr>
      <w:rFonts w:ascii="Calibri" w:hAnsi="Calibri" w:cs="Calibri"/>
      <w:i/>
      <w:iCs/>
      <w:sz w:val="24"/>
      <w:szCs w:val="24"/>
    </w:rPr>
  </w:style>
  <w:style w:type="character" w:customStyle="1" w:styleId="90">
    <w:name w:val="Заголовок 9 Знак"/>
    <w:link w:val="9"/>
    <w:locked/>
    <w:rsid w:val="00343C46"/>
    <w:rPr>
      <w:rFonts w:ascii="Arial" w:hAnsi="Arial" w:cs="Arial"/>
      <w:b/>
      <w:bCs/>
      <w:i/>
      <w:iCs/>
      <w:sz w:val="18"/>
      <w:szCs w:val="18"/>
    </w:rPr>
  </w:style>
  <w:style w:type="character" w:customStyle="1" w:styleId="10">
    <w:name w:val="Заголовок 1 Знак"/>
    <w:link w:val="1"/>
    <w:locked/>
    <w:rsid w:val="003B41ED"/>
    <w:rPr>
      <w:rFonts w:ascii="Arial" w:hAnsi="Arial" w:cs="Arial"/>
      <w:b/>
      <w:bCs/>
      <w:kern w:val="32"/>
      <w:sz w:val="32"/>
      <w:szCs w:val="32"/>
      <w:lang w:val="ru-RU" w:eastAsia="ru-RU"/>
    </w:rPr>
  </w:style>
  <w:style w:type="character" w:customStyle="1" w:styleId="21">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link w:val="2"/>
    <w:locked/>
    <w:rsid w:val="003B41ED"/>
    <w:rPr>
      <w:rFonts w:ascii="Arial" w:hAnsi="Arial" w:cs="Arial"/>
      <w:b/>
      <w:bCs/>
      <w:i/>
      <w:iCs/>
      <w:sz w:val="28"/>
      <w:szCs w:val="28"/>
      <w:lang w:val="ru-RU" w:eastAsia="ru-RU"/>
    </w:rPr>
  </w:style>
  <w:style w:type="character" w:customStyle="1" w:styleId="31">
    <w:name w:val="Заголовок 3 Знак1"/>
    <w:aliases w:val="h3 Знак,Head 3 Знак,l3+toc 3 Знак,CT Знак,Sub-section Title Знак,l3 Знак"/>
    <w:link w:val="3"/>
    <w:locked/>
    <w:rsid w:val="003B41ED"/>
    <w:rPr>
      <w:rFonts w:ascii="Arial" w:hAnsi="Arial" w:cs="Arial"/>
      <w:b/>
      <w:bCs/>
      <w:sz w:val="26"/>
      <w:szCs w:val="26"/>
      <w:lang w:val="ru-RU" w:eastAsia="ru-RU"/>
    </w:rPr>
  </w:style>
  <w:style w:type="paragraph" w:styleId="a3">
    <w:name w:val="Body Text"/>
    <w:aliases w:val="Список 1,Body Text Char,Основной текст Знак1,Основной текст Знак Знак,Основной текст Знак4 Знак,Основной текст Знак3 Знак Знак,Основной текст Знак4 Знак Знак Знак,Основной текст Знак3 Знак Знак Знак Знак,bt Знак1 Знак Знак Знак Знак"/>
    <w:basedOn w:val="a"/>
    <w:link w:val="a4"/>
    <w:qFormat/>
    <w:rsid w:val="003519B4"/>
    <w:pPr>
      <w:jc w:val="both"/>
    </w:pPr>
  </w:style>
  <w:style w:type="character" w:customStyle="1" w:styleId="a4">
    <w:name w:val="Основной текст Знак"/>
    <w:aliases w:val="Список 1 Знак,Body Text Char Знак,Основной текст Знак1 Знак,Основной текст Знак Знак Знак,Основной текст Знак4 Знак Знак,Основной текст Знак3 Знак Знак Знак,Основной текст Знак4 Знак Знак Знак Знак,bt Знак1 Знак Знак Знак Знак Знак"/>
    <w:link w:val="a3"/>
    <w:locked/>
    <w:rsid w:val="003B41ED"/>
    <w:rPr>
      <w:rFonts w:cs="Times New Roman"/>
      <w:sz w:val="24"/>
      <w:szCs w:val="24"/>
      <w:lang w:val="ru-RU" w:eastAsia="ru-RU"/>
    </w:rPr>
  </w:style>
  <w:style w:type="paragraph" w:customStyle="1" w:styleId="20">
    <w:name w:val="Стиль2"/>
    <w:basedOn w:val="22"/>
    <w:rsid w:val="003519B4"/>
    <w:pPr>
      <w:keepNext/>
      <w:keepLines/>
      <w:widowControl w:val="0"/>
      <w:suppressLineNumbers/>
      <w:suppressAutoHyphens/>
      <w:spacing w:after="60"/>
      <w:ind w:left="360" w:hanging="360"/>
      <w:jc w:val="both"/>
    </w:pPr>
    <w:rPr>
      <w:b/>
      <w:bCs/>
      <w:sz w:val="24"/>
      <w:szCs w:val="24"/>
    </w:rPr>
  </w:style>
  <w:style w:type="paragraph" w:styleId="22">
    <w:name w:val="List Number 2"/>
    <w:basedOn w:val="a"/>
    <w:rsid w:val="003519B4"/>
    <w:pPr>
      <w:tabs>
        <w:tab w:val="num" w:pos="360"/>
        <w:tab w:val="num" w:pos="432"/>
      </w:tabs>
      <w:ind w:left="432" w:hanging="432"/>
    </w:pPr>
    <w:rPr>
      <w:sz w:val="20"/>
      <w:szCs w:val="20"/>
    </w:rPr>
  </w:style>
  <w:style w:type="paragraph" w:customStyle="1" w:styleId="30">
    <w:name w:val="Стиль3"/>
    <w:basedOn w:val="23"/>
    <w:rsid w:val="003519B4"/>
    <w:pPr>
      <w:widowControl w:val="0"/>
      <w:tabs>
        <w:tab w:val="clear" w:pos="720"/>
        <w:tab w:val="num" w:pos="643"/>
      </w:tabs>
      <w:autoSpaceDE/>
      <w:autoSpaceDN/>
      <w:spacing w:before="0"/>
      <w:ind w:left="643" w:hanging="360"/>
      <w:textAlignment w:val="baseline"/>
    </w:pPr>
  </w:style>
  <w:style w:type="paragraph" w:styleId="23">
    <w:name w:val="Body Text Indent 2"/>
    <w:aliases w:val="Знак,Знак1"/>
    <w:basedOn w:val="a"/>
    <w:link w:val="24"/>
    <w:rsid w:val="003519B4"/>
    <w:pPr>
      <w:tabs>
        <w:tab w:val="left" w:pos="720"/>
      </w:tabs>
      <w:autoSpaceDE w:val="0"/>
      <w:autoSpaceDN w:val="0"/>
      <w:adjustRightInd w:val="0"/>
      <w:spacing w:before="57"/>
      <w:ind w:left="720" w:hanging="720"/>
      <w:jc w:val="both"/>
    </w:pPr>
    <w:rPr>
      <w:lang w:val="x-none" w:eastAsia="x-none"/>
    </w:rPr>
  </w:style>
  <w:style w:type="character" w:customStyle="1" w:styleId="24">
    <w:name w:val="Основной текст с отступом 2 Знак"/>
    <w:aliases w:val="Знак Знак8,Знак1 Знак"/>
    <w:link w:val="23"/>
    <w:semiHidden/>
    <w:locked/>
    <w:rsid w:val="00343C46"/>
    <w:rPr>
      <w:rFonts w:cs="Times New Roman"/>
      <w:sz w:val="24"/>
      <w:szCs w:val="24"/>
    </w:rPr>
  </w:style>
  <w:style w:type="paragraph" w:customStyle="1" w:styleId="32">
    <w:name w:val="Стиль3 Знак Знак"/>
    <w:basedOn w:val="23"/>
    <w:link w:val="33"/>
    <w:rsid w:val="003519B4"/>
    <w:pPr>
      <w:widowControl w:val="0"/>
      <w:tabs>
        <w:tab w:val="clear" w:pos="720"/>
        <w:tab w:val="num" w:pos="227"/>
      </w:tabs>
      <w:autoSpaceDE/>
      <w:autoSpaceDN/>
      <w:spacing w:before="0"/>
      <w:ind w:left="0" w:firstLine="0"/>
      <w:textAlignment w:val="baseline"/>
    </w:pPr>
  </w:style>
  <w:style w:type="paragraph" w:customStyle="1" w:styleId="34">
    <w:name w:val="Стиль3 Знак"/>
    <w:basedOn w:val="23"/>
    <w:rsid w:val="003519B4"/>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
    <w:rsid w:val="003519B4"/>
    <w:pPr>
      <w:spacing w:before="120"/>
      <w:ind w:firstLine="720"/>
      <w:jc w:val="both"/>
    </w:pPr>
    <w:rPr>
      <w:rFonts w:ascii="Arial" w:hAnsi="Arial" w:cs="Arial"/>
      <w:lang w:eastAsia="en-US"/>
    </w:rPr>
  </w:style>
  <w:style w:type="paragraph" w:customStyle="1" w:styleId="ConsPlusNormal">
    <w:name w:val="ConsPlusNormal"/>
    <w:link w:val="ConsPlusNormal0"/>
    <w:rsid w:val="003519B4"/>
    <w:pPr>
      <w:widowControl w:val="0"/>
      <w:autoSpaceDE w:val="0"/>
      <w:autoSpaceDN w:val="0"/>
      <w:adjustRightInd w:val="0"/>
      <w:ind w:firstLine="720"/>
    </w:pPr>
    <w:rPr>
      <w:rFonts w:ascii="Arial" w:hAnsi="Arial" w:cs="Arial"/>
    </w:rPr>
  </w:style>
  <w:style w:type="paragraph" w:customStyle="1" w:styleId="ConsNormal">
    <w:name w:val="ConsNormal"/>
    <w:link w:val="ConsNormal0"/>
    <w:rsid w:val="003519B4"/>
    <w:pPr>
      <w:autoSpaceDE w:val="0"/>
      <w:autoSpaceDN w:val="0"/>
      <w:adjustRightInd w:val="0"/>
      <w:ind w:right="19772" w:firstLine="720"/>
    </w:pPr>
    <w:rPr>
      <w:rFonts w:ascii="Arial" w:hAnsi="Arial" w:cs="Arial"/>
    </w:rPr>
  </w:style>
  <w:style w:type="paragraph" w:styleId="a5">
    <w:name w:val="Normal (Web)"/>
    <w:aliases w:val="Обычный (веб)1,Обычный (Web)1"/>
    <w:basedOn w:val="a"/>
    <w:link w:val="a6"/>
    <w:rsid w:val="003519B4"/>
    <w:pPr>
      <w:spacing w:before="100" w:beforeAutospacing="1" w:after="100" w:afterAutospacing="1"/>
    </w:pPr>
    <w:rPr>
      <w:lang w:val="x-none" w:eastAsia="x-none"/>
    </w:rPr>
  </w:style>
  <w:style w:type="character" w:styleId="a7">
    <w:name w:val="Hyperlink"/>
    <w:uiPriority w:val="99"/>
    <w:rsid w:val="003519B4"/>
    <w:rPr>
      <w:rFonts w:cs="Times New Roman"/>
      <w:color w:val="0000FF"/>
      <w:u w:val="single"/>
    </w:rPr>
  </w:style>
  <w:style w:type="character" w:styleId="a8">
    <w:name w:val="page number"/>
    <w:rsid w:val="003519B4"/>
    <w:rPr>
      <w:rFonts w:cs="Times New Roman"/>
    </w:rPr>
  </w:style>
  <w:style w:type="paragraph" w:styleId="a9">
    <w:name w:val="Body Text Indent"/>
    <w:aliases w:val="текст"/>
    <w:basedOn w:val="a"/>
    <w:link w:val="aa"/>
    <w:rsid w:val="003519B4"/>
    <w:pPr>
      <w:numPr>
        <w:ilvl w:val="2"/>
      </w:numPr>
      <w:tabs>
        <w:tab w:val="num" w:pos="0"/>
        <w:tab w:val="num" w:pos="1080"/>
      </w:tabs>
      <w:ind w:firstLine="709"/>
      <w:jc w:val="both"/>
    </w:pPr>
  </w:style>
  <w:style w:type="character" w:customStyle="1" w:styleId="aa">
    <w:name w:val="Основной текст с отступом Знак"/>
    <w:aliases w:val="текст Знак"/>
    <w:link w:val="a9"/>
    <w:locked/>
    <w:rsid w:val="003B41ED"/>
    <w:rPr>
      <w:rFonts w:cs="Times New Roman"/>
      <w:sz w:val="24"/>
      <w:szCs w:val="24"/>
      <w:lang w:val="ru-RU" w:eastAsia="ru-RU"/>
    </w:rPr>
  </w:style>
  <w:style w:type="paragraph" w:customStyle="1" w:styleId="2-11">
    <w:name w:val="2-11"/>
    <w:basedOn w:val="a"/>
    <w:rsid w:val="003519B4"/>
    <w:pPr>
      <w:spacing w:after="60"/>
      <w:jc w:val="both"/>
    </w:pPr>
  </w:style>
  <w:style w:type="paragraph" w:styleId="35">
    <w:name w:val="Body Text Indent 3"/>
    <w:aliases w:val="Знак2"/>
    <w:basedOn w:val="a"/>
    <w:link w:val="36"/>
    <w:rsid w:val="003519B4"/>
    <w:pPr>
      <w:tabs>
        <w:tab w:val="left" w:pos="1260"/>
      </w:tabs>
      <w:ind w:firstLine="720"/>
      <w:jc w:val="both"/>
    </w:pPr>
  </w:style>
  <w:style w:type="character" w:customStyle="1" w:styleId="36">
    <w:name w:val="Основной текст с отступом 3 Знак"/>
    <w:aliases w:val="Знак2 Знак"/>
    <w:link w:val="35"/>
    <w:locked/>
    <w:rsid w:val="003B41ED"/>
    <w:rPr>
      <w:rFonts w:cs="Times New Roman"/>
      <w:sz w:val="24"/>
      <w:szCs w:val="24"/>
      <w:lang w:val="ru-RU" w:eastAsia="ru-RU"/>
    </w:rPr>
  </w:style>
  <w:style w:type="paragraph" w:customStyle="1" w:styleId="37">
    <w:name w:val="3"/>
    <w:basedOn w:val="a"/>
    <w:rsid w:val="003519B4"/>
    <w:pPr>
      <w:jc w:val="both"/>
    </w:pPr>
  </w:style>
  <w:style w:type="paragraph" w:customStyle="1" w:styleId="ab">
    <w:name w:val="Тендерные данные"/>
    <w:basedOn w:val="a"/>
    <w:semiHidden/>
    <w:rsid w:val="003519B4"/>
    <w:pPr>
      <w:tabs>
        <w:tab w:val="left" w:pos="1985"/>
      </w:tabs>
      <w:spacing w:before="120" w:after="60"/>
      <w:jc w:val="both"/>
    </w:pPr>
    <w:rPr>
      <w:b/>
      <w:bCs/>
    </w:rPr>
  </w:style>
  <w:style w:type="paragraph" w:customStyle="1" w:styleId="FR1">
    <w:name w:val="FR1"/>
    <w:rsid w:val="003519B4"/>
    <w:pPr>
      <w:widowControl w:val="0"/>
      <w:autoSpaceDE w:val="0"/>
      <w:autoSpaceDN w:val="0"/>
      <w:ind w:firstLine="420"/>
    </w:pPr>
    <w:rPr>
      <w:rFonts w:ascii="Arial" w:hAnsi="Arial" w:cs="Arial"/>
    </w:rPr>
  </w:style>
  <w:style w:type="paragraph" w:styleId="ac">
    <w:name w:val="footnote text"/>
    <w:aliases w:val="Знак21,Знак4 Знак,Char, Знак4 Знак,Текст сноски Знак Знак, Знак4 Знак1, Знак4, Знак2 Знак,Текст сноски Знак1,Знак7 Знак1 Знак, Знак8 Знак Знак,Знак7 Знак,Знак7 Знак2,Footnote Text Char Знак Знак Знак,Footnote Text Char Знак Знак1"/>
    <w:basedOn w:val="a"/>
    <w:link w:val="ad"/>
    <w:uiPriority w:val="99"/>
    <w:qFormat/>
    <w:rsid w:val="003519B4"/>
    <w:pPr>
      <w:spacing w:after="60"/>
      <w:jc w:val="both"/>
    </w:pPr>
    <w:rPr>
      <w:sz w:val="20"/>
      <w:szCs w:val="20"/>
      <w:lang w:val="x-none" w:eastAsia="x-none"/>
    </w:rPr>
  </w:style>
  <w:style w:type="character" w:customStyle="1" w:styleId="ad">
    <w:name w:val="Текст сноски Знак"/>
    <w:aliases w:val="Знак21 Знак,Знак4 Знак Знак,Char Знак, Знак4 Знак Знак,Текст сноски Знак Знак Знак, Знак4 Знак1 Знак, Знак4 Знак2, Знак2 Знак Знак,Текст сноски Знак1 Знак,Знак7 Знак1 Знак Знак, Знак8 Знак Знак Знак,Знак7 Знак Знак,Знак7 Знак2 Знак"/>
    <w:link w:val="ac"/>
    <w:uiPriority w:val="99"/>
    <w:locked/>
    <w:rsid w:val="00343C46"/>
    <w:rPr>
      <w:rFonts w:cs="Times New Roman"/>
      <w:sz w:val="20"/>
      <w:szCs w:val="20"/>
    </w:rPr>
  </w:style>
  <w:style w:type="paragraph" w:styleId="ae">
    <w:name w:val="List Bullet"/>
    <w:basedOn w:val="a"/>
    <w:autoRedefine/>
    <w:rsid w:val="003519B4"/>
    <w:pPr>
      <w:widowControl w:val="0"/>
      <w:spacing w:after="60"/>
      <w:jc w:val="both"/>
    </w:pPr>
    <w:rPr>
      <w:color w:val="000000"/>
    </w:rPr>
  </w:style>
  <w:style w:type="paragraph" w:customStyle="1" w:styleId="11">
    <w:name w:val="заголовок 11"/>
    <w:basedOn w:val="a"/>
    <w:next w:val="a"/>
    <w:rsid w:val="003519B4"/>
    <w:pPr>
      <w:keepNext/>
      <w:jc w:val="center"/>
    </w:pPr>
  </w:style>
  <w:style w:type="paragraph" w:styleId="af">
    <w:name w:val="Date"/>
    <w:basedOn w:val="a"/>
    <w:next w:val="a"/>
    <w:link w:val="af0"/>
    <w:rsid w:val="003519B4"/>
    <w:pPr>
      <w:spacing w:after="60"/>
      <w:jc w:val="both"/>
    </w:pPr>
    <w:rPr>
      <w:lang w:val="x-none" w:eastAsia="x-none"/>
    </w:rPr>
  </w:style>
  <w:style w:type="character" w:customStyle="1" w:styleId="af0">
    <w:name w:val="Дата Знак"/>
    <w:link w:val="af"/>
    <w:semiHidden/>
    <w:locked/>
    <w:rsid w:val="00343C46"/>
    <w:rPr>
      <w:rFonts w:cs="Times New Roman"/>
      <w:sz w:val="24"/>
      <w:szCs w:val="24"/>
    </w:rPr>
  </w:style>
  <w:style w:type="paragraph" w:customStyle="1" w:styleId="af1">
    <w:name w:val="МП"/>
    <w:basedOn w:val="a"/>
    <w:rsid w:val="003519B4"/>
    <w:pPr>
      <w:overflowPunct w:val="0"/>
      <w:autoSpaceDE w:val="0"/>
      <w:autoSpaceDN w:val="0"/>
      <w:adjustRightInd w:val="0"/>
      <w:spacing w:after="120"/>
      <w:jc w:val="center"/>
      <w:textAlignment w:val="baseline"/>
    </w:pPr>
    <w:rPr>
      <w:rFonts w:ascii="Arial" w:hAnsi="Arial" w:cs="Arial"/>
      <w:b/>
      <w:bCs/>
    </w:rPr>
  </w:style>
  <w:style w:type="paragraph" w:customStyle="1" w:styleId="af2">
    <w:name w:val="Готовый"/>
    <w:basedOn w:val="a"/>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
    <w:next w:val="a"/>
    <w:rsid w:val="003519B4"/>
    <w:pPr>
      <w:keepNext/>
    </w:pPr>
  </w:style>
  <w:style w:type="paragraph" w:styleId="af3">
    <w:name w:val="footer"/>
    <w:basedOn w:val="a"/>
    <w:link w:val="af4"/>
    <w:rsid w:val="003519B4"/>
    <w:pPr>
      <w:tabs>
        <w:tab w:val="center" w:pos="4677"/>
        <w:tab w:val="right" w:pos="9355"/>
      </w:tabs>
    </w:pPr>
  </w:style>
  <w:style w:type="character" w:customStyle="1" w:styleId="af4">
    <w:name w:val="Нижний колонтитул Знак"/>
    <w:link w:val="af3"/>
    <w:locked/>
    <w:rsid w:val="003B41ED"/>
    <w:rPr>
      <w:rFonts w:cs="Times New Roman"/>
      <w:sz w:val="24"/>
      <w:szCs w:val="24"/>
      <w:lang w:val="ru-RU" w:eastAsia="ru-RU"/>
    </w:rPr>
  </w:style>
  <w:style w:type="character" w:customStyle="1" w:styleId="propvalue">
    <w:name w:val="propvalue"/>
    <w:rsid w:val="003519B4"/>
    <w:rPr>
      <w:rFonts w:cs="Times New Roman"/>
      <w:color w:val="800000"/>
    </w:rPr>
  </w:style>
  <w:style w:type="paragraph" w:styleId="af5">
    <w:name w:val="header"/>
    <w:aliases w:val="Знак4,Linie,header"/>
    <w:basedOn w:val="a"/>
    <w:link w:val="af6"/>
    <w:uiPriority w:val="99"/>
    <w:rsid w:val="003519B4"/>
    <w:pPr>
      <w:tabs>
        <w:tab w:val="center" w:pos="4677"/>
        <w:tab w:val="right" w:pos="9355"/>
      </w:tabs>
    </w:pPr>
  </w:style>
  <w:style w:type="character" w:customStyle="1" w:styleId="HeaderChar">
    <w:name w:val="Header Char"/>
    <w:locked/>
    <w:rsid w:val="003B41ED"/>
    <w:rPr>
      <w:rFonts w:cs="Times New Roman"/>
      <w:sz w:val="24"/>
      <w:szCs w:val="24"/>
      <w:lang w:val="ru-RU" w:eastAsia="ru-RU"/>
    </w:rPr>
  </w:style>
  <w:style w:type="character" w:customStyle="1" w:styleId="af6">
    <w:name w:val="Верхний колонтитул Знак"/>
    <w:aliases w:val="Знак4 Знак1,Linie Знак,header Знак"/>
    <w:link w:val="af5"/>
    <w:uiPriority w:val="99"/>
    <w:locked/>
    <w:rsid w:val="00F56336"/>
    <w:rPr>
      <w:rFonts w:cs="Times New Roman"/>
      <w:sz w:val="24"/>
      <w:szCs w:val="24"/>
      <w:lang w:val="ru-RU" w:eastAsia="ru-RU"/>
    </w:rPr>
  </w:style>
  <w:style w:type="paragraph" w:styleId="25">
    <w:name w:val="Body Text 2"/>
    <w:basedOn w:val="a"/>
    <w:link w:val="26"/>
    <w:rsid w:val="003519B4"/>
    <w:rPr>
      <w:lang w:val="x-none" w:eastAsia="x-none"/>
    </w:rPr>
  </w:style>
  <w:style w:type="character" w:customStyle="1" w:styleId="26">
    <w:name w:val="Основной текст 2 Знак"/>
    <w:link w:val="25"/>
    <w:semiHidden/>
    <w:locked/>
    <w:rsid w:val="00343C46"/>
    <w:rPr>
      <w:rFonts w:cs="Times New Roman"/>
      <w:sz w:val="24"/>
      <w:szCs w:val="24"/>
    </w:rPr>
  </w:style>
  <w:style w:type="paragraph" w:styleId="41">
    <w:name w:val="List Bullet 4"/>
    <w:basedOn w:val="a"/>
    <w:autoRedefine/>
    <w:rsid w:val="003519B4"/>
    <w:pPr>
      <w:tabs>
        <w:tab w:val="num" w:pos="1209"/>
      </w:tabs>
      <w:spacing w:after="60"/>
      <w:ind w:left="1209" w:hanging="360"/>
      <w:jc w:val="both"/>
    </w:pPr>
  </w:style>
  <w:style w:type="paragraph" w:styleId="51">
    <w:name w:val="List Bullet 5"/>
    <w:basedOn w:val="a"/>
    <w:autoRedefine/>
    <w:rsid w:val="003519B4"/>
    <w:pPr>
      <w:tabs>
        <w:tab w:val="num" w:pos="1492"/>
      </w:tabs>
      <w:spacing w:after="60"/>
      <w:ind w:left="1492" w:hanging="360"/>
      <w:jc w:val="both"/>
    </w:pPr>
  </w:style>
  <w:style w:type="paragraph" w:styleId="38">
    <w:name w:val="List Number 3"/>
    <w:basedOn w:val="a"/>
    <w:rsid w:val="003519B4"/>
    <w:pPr>
      <w:tabs>
        <w:tab w:val="num" w:pos="926"/>
      </w:tabs>
      <w:spacing w:after="60"/>
      <w:ind w:left="926" w:hanging="360"/>
      <w:jc w:val="both"/>
    </w:pPr>
  </w:style>
  <w:style w:type="paragraph" w:styleId="42">
    <w:name w:val="List Number 4"/>
    <w:basedOn w:val="a"/>
    <w:rsid w:val="003519B4"/>
    <w:pPr>
      <w:tabs>
        <w:tab w:val="num" w:pos="1209"/>
      </w:tabs>
      <w:spacing w:after="60"/>
      <w:ind w:left="1209" w:hanging="360"/>
      <w:jc w:val="both"/>
    </w:pPr>
  </w:style>
  <w:style w:type="paragraph" w:styleId="52">
    <w:name w:val="List Number 5"/>
    <w:basedOn w:val="a"/>
    <w:rsid w:val="003519B4"/>
    <w:pPr>
      <w:tabs>
        <w:tab w:val="num" w:pos="1492"/>
      </w:tabs>
      <w:spacing w:after="60"/>
      <w:ind w:left="1492" w:hanging="360"/>
      <w:jc w:val="both"/>
    </w:pPr>
  </w:style>
  <w:style w:type="paragraph" w:customStyle="1" w:styleId="Instruction">
    <w:name w:val="Instruction"/>
    <w:basedOn w:val="25"/>
    <w:rsid w:val="003519B4"/>
    <w:pPr>
      <w:tabs>
        <w:tab w:val="num" w:pos="360"/>
      </w:tabs>
      <w:spacing w:before="180" w:after="60"/>
      <w:ind w:left="360" w:hanging="360"/>
      <w:jc w:val="both"/>
    </w:pPr>
    <w:rPr>
      <w:b/>
      <w:bCs/>
    </w:rPr>
  </w:style>
  <w:style w:type="paragraph" w:customStyle="1" w:styleId="xl27">
    <w:name w:val="xl27"/>
    <w:basedOn w:val="a"/>
    <w:rsid w:val="003519B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7">
    <w:name w:val="Ãîòîâûé"/>
    <w:basedOn w:val="a"/>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
    <w:rsid w:val="003519B4"/>
    <w:pPr>
      <w:spacing w:before="100" w:beforeAutospacing="1" w:after="100" w:afterAutospacing="1"/>
    </w:pPr>
    <w:rPr>
      <w:rFonts w:ascii="Arial CYR" w:eastAsia="Arial Unicode MS" w:hAnsi="Arial CYR" w:cs="Arial CYR"/>
      <w:sz w:val="18"/>
      <w:szCs w:val="18"/>
    </w:rPr>
  </w:style>
  <w:style w:type="paragraph" w:customStyle="1" w:styleId="af8">
    <w:name w:val="Условия контракта"/>
    <w:basedOn w:val="a"/>
    <w:semiHidden/>
    <w:rsid w:val="003519B4"/>
    <w:pPr>
      <w:tabs>
        <w:tab w:val="num" w:pos="567"/>
      </w:tabs>
      <w:spacing w:before="240" w:after="120"/>
      <w:ind w:left="567" w:hanging="567"/>
      <w:jc w:val="both"/>
    </w:pPr>
    <w:rPr>
      <w:b/>
      <w:bCs/>
    </w:rPr>
  </w:style>
  <w:style w:type="paragraph" w:customStyle="1" w:styleId="39">
    <w:name w:val="Раздел 3"/>
    <w:basedOn w:val="a"/>
    <w:semiHidden/>
    <w:rsid w:val="003519B4"/>
    <w:pPr>
      <w:tabs>
        <w:tab w:val="num" w:pos="432"/>
      </w:tabs>
      <w:spacing w:before="120" w:after="120"/>
      <w:ind w:left="432" w:hanging="432"/>
      <w:jc w:val="center"/>
    </w:pPr>
    <w:rPr>
      <w:b/>
      <w:bCs/>
    </w:rPr>
  </w:style>
  <w:style w:type="paragraph" w:customStyle="1" w:styleId="210">
    <w:name w:val="Основной текст 21"/>
    <w:basedOn w:val="a"/>
    <w:rsid w:val="003519B4"/>
    <w:pPr>
      <w:overflowPunct w:val="0"/>
      <w:autoSpaceDE w:val="0"/>
      <w:autoSpaceDN w:val="0"/>
      <w:adjustRightInd w:val="0"/>
      <w:jc w:val="center"/>
    </w:pPr>
    <w:rPr>
      <w:b/>
      <w:bCs/>
      <w:sz w:val="28"/>
      <w:szCs w:val="28"/>
    </w:rPr>
  </w:style>
  <w:style w:type="paragraph" w:customStyle="1" w:styleId="12">
    <w:name w:val="Стиль1"/>
    <w:basedOn w:val="a"/>
    <w:rsid w:val="003519B4"/>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rsid w:val="003519B4"/>
    <w:pPr>
      <w:widowControl w:val="0"/>
      <w:ind w:firstLine="720"/>
      <w:jc w:val="both"/>
    </w:pPr>
    <w:rPr>
      <w:sz w:val="24"/>
      <w:szCs w:val="24"/>
    </w:rPr>
  </w:style>
  <w:style w:type="paragraph" w:styleId="af9">
    <w:name w:val="Document Map"/>
    <w:basedOn w:val="a"/>
    <w:link w:val="afa"/>
    <w:semiHidden/>
    <w:rsid w:val="00CA09A5"/>
    <w:pPr>
      <w:shd w:val="clear" w:color="auto" w:fill="000080"/>
    </w:pPr>
    <w:rPr>
      <w:sz w:val="2"/>
      <w:szCs w:val="2"/>
      <w:lang w:val="x-none" w:eastAsia="x-none"/>
    </w:rPr>
  </w:style>
  <w:style w:type="character" w:customStyle="1" w:styleId="afa">
    <w:name w:val="Схема документа Знак"/>
    <w:link w:val="af9"/>
    <w:semiHidden/>
    <w:locked/>
    <w:rsid w:val="00343C46"/>
    <w:rPr>
      <w:rFonts w:cs="Times New Roman"/>
      <w:sz w:val="2"/>
      <w:szCs w:val="2"/>
    </w:rPr>
  </w:style>
  <w:style w:type="paragraph" w:customStyle="1" w:styleId="14">
    <w:name w:val="Название1"/>
    <w:basedOn w:val="a"/>
    <w:link w:val="afb"/>
    <w:qFormat/>
    <w:rsid w:val="00E4640A"/>
    <w:pPr>
      <w:widowControl w:val="0"/>
      <w:autoSpaceDE w:val="0"/>
      <w:autoSpaceDN w:val="0"/>
      <w:adjustRightInd w:val="0"/>
      <w:jc w:val="center"/>
    </w:pPr>
  </w:style>
  <w:style w:type="character" w:customStyle="1" w:styleId="afb">
    <w:name w:val="Название Знак"/>
    <w:link w:val="14"/>
    <w:locked/>
    <w:rsid w:val="00E4640A"/>
    <w:rPr>
      <w:rFonts w:cs="Times New Roman"/>
      <w:sz w:val="24"/>
      <w:szCs w:val="24"/>
      <w:lang w:val="ru-RU" w:eastAsia="ru-RU"/>
    </w:rPr>
  </w:style>
  <w:style w:type="paragraph" w:styleId="3a">
    <w:name w:val="Body Text 3"/>
    <w:basedOn w:val="a"/>
    <w:link w:val="3b"/>
    <w:rsid w:val="00E4640A"/>
    <w:pPr>
      <w:spacing w:after="120"/>
    </w:pPr>
    <w:rPr>
      <w:sz w:val="16"/>
      <w:szCs w:val="16"/>
    </w:rPr>
  </w:style>
  <w:style w:type="character" w:customStyle="1" w:styleId="3b">
    <w:name w:val="Основной текст 3 Знак"/>
    <w:link w:val="3a"/>
    <w:locked/>
    <w:rsid w:val="003B41ED"/>
    <w:rPr>
      <w:rFonts w:cs="Times New Roman"/>
      <w:sz w:val="16"/>
      <w:szCs w:val="16"/>
      <w:lang w:val="ru-RU" w:eastAsia="ru-RU"/>
    </w:rPr>
  </w:style>
  <w:style w:type="paragraph" w:customStyle="1" w:styleId="111">
    <w:name w:val="111"/>
    <w:basedOn w:val="a"/>
    <w:rsid w:val="00E4640A"/>
    <w:rPr>
      <w:rFonts w:ascii="Times New Roman CYR" w:hAnsi="Times New Roman CYR" w:cs="Times New Roman CYR"/>
      <w:sz w:val="20"/>
      <w:szCs w:val="20"/>
    </w:rPr>
  </w:style>
  <w:style w:type="paragraph" w:styleId="afc">
    <w:name w:val="Subtitle"/>
    <w:basedOn w:val="a"/>
    <w:link w:val="afd"/>
    <w:qFormat/>
    <w:rsid w:val="00E4640A"/>
    <w:pPr>
      <w:spacing w:after="60"/>
      <w:jc w:val="center"/>
      <w:outlineLvl w:val="1"/>
    </w:pPr>
    <w:rPr>
      <w:rFonts w:ascii="Cambria" w:hAnsi="Cambria"/>
      <w:lang w:val="x-none" w:eastAsia="x-none"/>
    </w:rPr>
  </w:style>
  <w:style w:type="character" w:customStyle="1" w:styleId="afd">
    <w:name w:val="Подзаголовок Знак"/>
    <w:link w:val="afc"/>
    <w:locked/>
    <w:rsid w:val="00343C46"/>
    <w:rPr>
      <w:rFonts w:ascii="Cambria" w:hAnsi="Cambria" w:cs="Cambria"/>
      <w:sz w:val="24"/>
      <w:szCs w:val="24"/>
    </w:rPr>
  </w:style>
  <w:style w:type="character" w:customStyle="1" w:styleId="FontStyle46">
    <w:name w:val="Font Style46"/>
    <w:rsid w:val="006940C3"/>
    <w:rPr>
      <w:rFonts w:ascii="Times New Roman" w:hAnsi="Times New Roman" w:cs="Times New Roman"/>
      <w:sz w:val="26"/>
      <w:szCs w:val="26"/>
    </w:rPr>
  </w:style>
  <w:style w:type="paragraph" w:styleId="HTML">
    <w:name w:val="HTML Preformatted"/>
    <w:basedOn w:val="a"/>
    <w:link w:val="HTML0"/>
    <w:uiPriority w:val="99"/>
    <w:rsid w:val="00F56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semiHidden/>
    <w:locked/>
    <w:rsid w:val="00343C46"/>
    <w:rPr>
      <w:rFonts w:ascii="Courier New" w:hAnsi="Courier New" w:cs="Courier New"/>
      <w:sz w:val="20"/>
      <w:szCs w:val="20"/>
    </w:rPr>
  </w:style>
  <w:style w:type="paragraph" w:customStyle="1" w:styleId="222">
    <w:name w:val="222"/>
    <w:basedOn w:val="a"/>
    <w:rsid w:val="00F56336"/>
    <w:pPr>
      <w:ind w:left="851"/>
    </w:pPr>
    <w:rPr>
      <w:rFonts w:ascii="Times New Roman CYR" w:hAnsi="Times New Roman CYR" w:cs="Times New Roman CYR"/>
      <w:sz w:val="20"/>
      <w:szCs w:val="20"/>
    </w:rPr>
  </w:style>
  <w:style w:type="paragraph" w:customStyle="1" w:styleId="afe">
    <w:name w:val="Подраздел"/>
    <w:basedOn w:val="a"/>
    <w:semiHidden/>
    <w:rsid w:val="00F56336"/>
    <w:pPr>
      <w:suppressAutoHyphens/>
      <w:spacing w:before="240" w:after="120"/>
      <w:jc w:val="center"/>
    </w:pPr>
    <w:rPr>
      <w:rFonts w:ascii="TimesDL" w:hAnsi="TimesDL" w:cs="TimesDL"/>
      <w:b/>
      <w:bCs/>
      <w:smallCaps/>
      <w:spacing w:val="-2"/>
    </w:rPr>
  </w:style>
  <w:style w:type="paragraph" w:customStyle="1" w:styleId="211">
    <w:name w:val="Основной текст с отступом 21"/>
    <w:basedOn w:val="a"/>
    <w:rsid w:val="003B41ED"/>
    <w:pPr>
      <w:overflowPunct w:val="0"/>
      <w:autoSpaceDE w:val="0"/>
      <w:autoSpaceDN w:val="0"/>
      <w:adjustRightInd w:val="0"/>
      <w:ind w:firstLine="567"/>
      <w:jc w:val="both"/>
      <w:textAlignment w:val="baseline"/>
    </w:pPr>
    <w:rPr>
      <w:lang w:val="en-US"/>
    </w:rPr>
  </w:style>
  <w:style w:type="paragraph" w:customStyle="1" w:styleId="27">
    <w:name w:val="Обычный2"/>
    <w:rsid w:val="003B41ED"/>
    <w:pPr>
      <w:widowControl w:val="0"/>
      <w:spacing w:line="340" w:lineRule="auto"/>
      <w:ind w:left="1040" w:hanging="360"/>
      <w:jc w:val="both"/>
    </w:pPr>
  </w:style>
  <w:style w:type="paragraph" w:styleId="aff">
    <w:name w:val="caption"/>
    <w:basedOn w:val="a"/>
    <w:next w:val="a"/>
    <w:qFormat/>
    <w:rsid w:val="003B41ED"/>
    <w:pPr>
      <w:ind w:right="-6672"/>
      <w:jc w:val="both"/>
    </w:pPr>
    <w:rPr>
      <w:b/>
      <w:bCs/>
      <w:sz w:val="20"/>
      <w:szCs w:val="20"/>
    </w:rPr>
  </w:style>
  <w:style w:type="paragraph" w:styleId="aff0">
    <w:name w:val="Plain Text"/>
    <w:basedOn w:val="a"/>
    <w:link w:val="aff1"/>
    <w:rsid w:val="003B41ED"/>
    <w:rPr>
      <w:rFonts w:ascii="Courier New" w:hAnsi="Courier New"/>
      <w:sz w:val="20"/>
      <w:szCs w:val="20"/>
      <w:lang w:val="x-none" w:eastAsia="x-none"/>
    </w:rPr>
  </w:style>
  <w:style w:type="character" w:customStyle="1" w:styleId="aff1">
    <w:name w:val="Текст Знак"/>
    <w:link w:val="aff0"/>
    <w:semiHidden/>
    <w:locked/>
    <w:rsid w:val="00343C46"/>
    <w:rPr>
      <w:rFonts w:ascii="Courier New" w:hAnsi="Courier New" w:cs="Courier New"/>
      <w:sz w:val="20"/>
      <w:szCs w:val="20"/>
    </w:rPr>
  </w:style>
  <w:style w:type="paragraph" w:customStyle="1" w:styleId="ConsNonformat">
    <w:name w:val="ConsNonformat"/>
    <w:rsid w:val="003B41ED"/>
    <w:pPr>
      <w:widowControl w:val="0"/>
      <w:autoSpaceDE w:val="0"/>
      <w:autoSpaceDN w:val="0"/>
      <w:adjustRightInd w:val="0"/>
      <w:ind w:right="19772"/>
    </w:pPr>
    <w:rPr>
      <w:rFonts w:ascii="Courier New" w:hAnsi="Courier New" w:cs="Courier New"/>
    </w:rPr>
  </w:style>
  <w:style w:type="character" w:styleId="aff2">
    <w:name w:val="FollowedHyperlink"/>
    <w:rsid w:val="003B41ED"/>
    <w:rPr>
      <w:rFonts w:cs="Times New Roman"/>
      <w:color w:val="800080"/>
      <w:u w:val="single"/>
    </w:rPr>
  </w:style>
  <w:style w:type="character" w:customStyle="1" w:styleId="spanheaderlot21">
    <w:name w:val="span_header_lot_21"/>
    <w:rsid w:val="003B41ED"/>
    <w:rPr>
      <w:rFonts w:cs="Times New Roman"/>
      <w:b/>
      <w:bCs/>
      <w:sz w:val="20"/>
      <w:szCs w:val="20"/>
    </w:rPr>
  </w:style>
  <w:style w:type="paragraph" w:styleId="28">
    <w:name w:val="List Bullet 2"/>
    <w:basedOn w:val="a"/>
    <w:autoRedefine/>
    <w:rsid w:val="003B41ED"/>
    <w:pPr>
      <w:tabs>
        <w:tab w:val="num" w:pos="643"/>
      </w:tabs>
      <w:spacing w:after="60"/>
      <w:ind w:left="643" w:hanging="360"/>
      <w:jc w:val="both"/>
    </w:pPr>
  </w:style>
  <w:style w:type="paragraph" w:styleId="3c">
    <w:name w:val="List Bullet 3"/>
    <w:basedOn w:val="a"/>
    <w:autoRedefine/>
    <w:rsid w:val="003B41ED"/>
    <w:pPr>
      <w:tabs>
        <w:tab w:val="num" w:pos="926"/>
      </w:tabs>
      <w:spacing w:after="60"/>
      <w:ind w:left="926" w:hanging="360"/>
      <w:jc w:val="both"/>
    </w:pPr>
  </w:style>
  <w:style w:type="paragraph" w:styleId="aff3">
    <w:name w:val="List Number"/>
    <w:basedOn w:val="a"/>
    <w:rsid w:val="003B41ED"/>
    <w:pPr>
      <w:tabs>
        <w:tab w:val="num" w:pos="360"/>
      </w:tabs>
      <w:spacing w:after="60"/>
      <w:ind w:left="360" w:hanging="360"/>
      <w:jc w:val="both"/>
    </w:pPr>
  </w:style>
  <w:style w:type="paragraph" w:styleId="aff4">
    <w:name w:val="Note Heading"/>
    <w:basedOn w:val="a"/>
    <w:next w:val="a"/>
    <w:link w:val="aff5"/>
    <w:rsid w:val="003B41ED"/>
    <w:pPr>
      <w:spacing w:after="60"/>
      <w:jc w:val="both"/>
    </w:pPr>
    <w:rPr>
      <w:lang w:val="x-none" w:eastAsia="x-none"/>
    </w:rPr>
  </w:style>
  <w:style w:type="character" w:customStyle="1" w:styleId="aff5">
    <w:name w:val="Заголовок записки Знак"/>
    <w:link w:val="aff4"/>
    <w:semiHidden/>
    <w:locked/>
    <w:rsid w:val="00343C46"/>
    <w:rPr>
      <w:rFonts w:cs="Times New Roman"/>
      <w:sz w:val="24"/>
      <w:szCs w:val="24"/>
    </w:rPr>
  </w:style>
  <w:style w:type="paragraph" w:styleId="15">
    <w:name w:val="toc 1"/>
    <w:basedOn w:val="a"/>
    <w:next w:val="a"/>
    <w:autoRedefine/>
    <w:semiHidden/>
    <w:rsid w:val="003B41ED"/>
    <w:pPr>
      <w:tabs>
        <w:tab w:val="left" w:pos="1134"/>
        <w:tab w:val="right" w:leader="dot" w:pos="9627"/>
      </w:tabs>
    </w:pPr>
    <w:rPr>
      <w:b/>
      <w:bCs/>
      <w:caps/>
      <w:noProof/>
      <w:sz w:val="20"/>
      <w:szCs w:val="20"/>
    </w:rPr>
  </w:style>
  <w:style w:type="table" w:styleId="aff6">
    <w:name w:val="Table Grid"/>
    <w:basedOn w:val="a1"/>
    <w:rsid w:val="003B41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3B41ED"/>
    <w:pPr>
      <w:tabs>
        <w:tab w:val="num" w:pos="540"/>
      </w:tabs>
      <w:spacing w:before="480" w:after="240"/>
      <w:ind w:left="540" w:hanging="540"/>
      <w:jc w:val="center"/>
    </w:pPr>
    <w:rPr>
      <w:rFonts w:ascii="Arial" w:hAnsi="Arial" w:cs="Arial"/>
      <w:b/>
      <w:bCs/>
    </w:rPr>
  </w:style>
  <w:style w:type="paragraph" w:customStyle="1" w:styleId="Simlple">
    <w:name w:val="Simlple"/>
    <w:basedOn w:val="a"/>
    <w:rsid w:val="003B41ED"/>
    <w:pPr>
      <w:spacing w:before="60" w:after="60"/>
      <w:ind w:firstLine="284"/>
      <w:jc w:val="both"/>
    </w:pPr>
    <w:rPr>
      <w:rFonts w:ascii="Arial" w:hAnsi="Arial" w:cs="Arial"/>
      <w:sz w:val="20"/>
      <w:szCs w:val="20"/>
    </w:rPr>
  </w:style>
  <w:style w:type="paragraph" w:customStyle="1" w:styleId="Style2">
    <w:name w:val="Style2"/>
    <w:basedOn w:val="Simlple"/>
    <w:rsid w:val="003B41ED"/>
    <w:pPr>
      <w:tabs>
        <w:tab w:val="num" w:pos="720"/>
      </w:tabs>
    </w:pPr>
  </w:style>
  <w:style w:type="paragraph" w:customStyle="1" w:styleId="Style3">
    <w:name w:val="Style3"/>
    <w:basedOn w:val="Simlple"/>
    <w:next w:val="Simlple"/>
    <w:rsid w:val="003B41ED"/>
    <w:pPr>
      <w:tabs>
        <w:tab w:val="num" w:pos="720"/>
      </w:tabs>
      <w:ind w:firstLine="567"/>
    </w:pPr>
  </w:style>
  <w:style w:type="paragraph" w:styleId="16">
    <w:name w:val="index 1"/>
    <w:basedOn w:val="a"/>
    <w:next w:val="a"/>
    <w:autoRedefine/>
    <w:semiHidden/>
    <w:rsid w:val="003B41ED"/>
    <w:pPr>
      <w:ind w:left="200" w:hanging="200"/>
    </w:pPr>
    <w:rPr>
      <w:sz w:val="20"/>
      <w:szCs w:val="20"/>
    </w:rPr>
  </w:style>
  <w:style w:type="character" w:styleId="aff7">
    <w:name w:val="Strong"/>
    <w:qFormat/>
    <w:rsid w:val="003B41ED"/>
    <w:rPr>
      <w:rFonts w:cs="Times New Roman"/>
      <w:b/>
      <w:bCs/>
    </w:rPr>
  </w:style>
  <w:style w:type="character" w:customStyle="1" w:styleId="71">
    <w:name w:val="Знак Знак7"/>
    <w:locked/>
    <w:rsid w:val="003B41ED"/>
    <w:rPr>
      <w:rFonts w:cs="Times New Roman"/>
      <w:b/>
      <w:bCs/>
      <w:i/>
      <w:iCs/>
      <w:snapToGrid w:val="0"/>
      <w:sz w:val="24"/>
      <w:szCs w:val="24"/>
      <w:lang w:val="ru-RU" w:eastAsia="ru-RU"/>
    </w:rPr>
  </w:style>
  <w:style w:type="character" w:customStyle="1" w:styleId="3d">
    <w:name w:val="Знак Знак3"/>
    <w:rsid w:val="003B41ED"/>
    <w:rPr>
      <w:rFonts w:cs="Times New Roman"/>
      <w:b/>
      <w:bCs/>
      <w:i/>
      <w:iCs/>
      <w:snapToGrid w:val="0"/>
      <w:sz w:val="28"/>
      <w:szCs w:val="28"/>
    </w:rPr>
  </w:style>
  <w:style w:type="paragraph" w:customStyle="1" w:styleId="bulletin">
    <w:name w:val="bulletin"/>
    <w:basedOn w:val="23"/>
    <w:rsid w:val="003B41ED"/>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e"/>
    <w:rsid w:val="003B41ED"/>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
    <w:name w:val="1Æ10"/>
    <w:basedOn w:val="a"/>
    <w:rsid w:val="003B41ED"/>
    <w:rPr>
      <w:rFonts w:ascii="Times New Roman CYR" w:hAnsi="Times New Roman CYR" w:cs="Times New Roman CYR"/>
      <w:b/>
      <w:bCs/>
      <w:sz w:val="20"/>
      <w:szCs w:val="20"/>
    </w:rPr>
  </w:style>
  <w:style w:type="character" w:customStyle="1" w:styleId="53">
    <w:name w:val="Знак Знак5"/>
    <w:rsid w:val="003B41ED"/>
    <w:rPr>
      <w:rFonts w:cs="Times New Roman"/>
      <w:sz w:val="24"/>
      <w:szCs w:val="24"/>
    </w:rPr>
  </w:style>
  <w:style w:type="paragraph" w:customStyle="1" w:styleId="17">
    <w:name w:val="Абзац списка1"/>
    <w:basedOn w:val="a"/>
    <w:rsid w:val="003B41ED"/>
    <w:pPr>
      <w:spacing w:after="200" w:line="276" w:lineRule="auto"/>
      <w:ind w:left="720"/>
    </w:pPr>
    <w:rPr>
      <w:rFonts w:ascii="Calibri" w:hAnsi="Calibri" w:cs="Calibri"/>
      <w:sz w:val="22"/>
      <w:szCs w:val="22"/>
    </w:rPr>
  </w:style>
  <w:style w:type="character" w:customStyle="1" w:styleId="43">
    <w:name w:val="Знак Знак4"/>
    <w:rsid w:val="003B41ED"/>
    <w:rPr>
      <w:rFonts w:cs="Times New Roman"/>
      <w:b/>
      <w:bCs/>
      <w:sz w:val="28"/>
      <w:szCs w:val="28"/>
    </w:rPr>
  </w:style>
  <w:style w:type="paragraph" w:styleId="aff8">
    <w:name w:val="Body Text First Indent"/>
    <w:basedOn w:val="a3"/>
    <w:link w:val="aff9"/>
    <w:rsid w:val="003B41ED"/>
    <w:pPr>
      <w:spacing w:after="120"/>
      <w:ind w:firstLine="210"/>
      <w:jc w:val="left"/>
    </w:pPr>
    <w:rPr>
      <w:sz w:val="20"/>
      <w:szCs w:val="20"/>
    </w:rPr>
  </w:style>
  <w:style w:type="character" w:customStyle="1" w:styleId="aff9">
    <w:name w:val="Красная строка Знак"/>
    <w:basedOn w:val="a4"/>
    <w:link w:val="aff8"/>
    <w:semiHidden/>
    <w:locked/>
    <w:rsid w:val="00343C46"/>
    <w:rPr>
      <w:rFonts w:cs="Times New Roman"/>
      <w:sz w:val="24"/>
      <w:szCs w:val="24"/>
      <w:lang w:val="ru-RU" w:eastAsia="ru-RU"/>
    </w:rPr>
  </w:style>
  <w:style w:type="paragraph" w:styleId="affa">
    <w:name w:val="List"/>
    <w:basedOn w:val="a"/>
    <w:rsid w:val="003B41ED"/>
    <w:pPr>
      <w:ind w:left="283" w:hanging="283"/>
    </w:pPr>
    <w:rPr>
      <w:sz w:val="20"/>
      <w:szCs w:val="20"/>
      <w:lang w:val="en-GB"/>
    </w:rPr>
  </w:style>
  <w:style w:type="paragraph" w:styleId="29">
    <w:name w:val="Body Text First Indent 2"/>
    <w:basedOn w:val="a9"/>
    <w:link w:val="2a"/>
    <w:rsid w:val="003B41ED"/>
    <w:pPr>
      <w:numPr>
        <w:ilvl w:val="0"/>
      </w:numPr>
      <w:tabs>
        <w:tab w:val="clear" w:pos="1080"/>
        <w:tab w:val="num" w:pos="0"/>
      </w:tabs>
      <w:spacing w:after="120"/>
      <w:ind w:left="283" w:firstLine="210"/>
      <w:jc w:val="left"/>
    </w:pPr>
    <w:rPr>
      <w:sz w:val="20"/>
      <w:szCs w:val="20"/>
      <w:lang w:val="en-GB"/>
    </w:rPr>
  </w:style>
  <w:style w:type="character" w:customStyle="1" w:styleId="2a">
    <w:name w:val="Красная строка 2 Знак"/>
    <w:basedOn w:val="aa"/>
    <w:link w:val="29"/>
    <w:semiHidden/>
    <w:locked/>
    <w:rsid w:val="00343C46"/>
    <w:rPr>
      <w:rFonts w:cs="Times New Roman"/>
      <w:sz w:val="24"/>
      <w:szCs w:val="24"/>
      <w:lang w:val="ru-RU" w:eastAsia="ru-RU"/>
    </w:rPr>
  </w:style>
  <w:style w:type="paragraph" w:customStyle="1" w:styleId="2b">
    <w:name w:val="ШТ Назв.2"/>
    <w:basedOn w:val="a"/>
    <w:rsid w:val="003B41ED"/>
    <w:pPr>
      <w:spacing w:before="60"/>
      <w:jc w:val="center"/>
    </w:pPr>
    <w:rPr>
      <w:b/>
      <w:bCs/>
      <w:noProof/>
      <w:lang w:val="en-US" w:eastAsia="en-US"/>
    </w:rPr>
  </w:style>
  <w:style w:type="character" w:customStyle="1" w:styleId="2c">
    <w:name w:val="Знак2 Знак Знак"/>
    <w:rsid w:val="003B41ED"/>
    <w:rPr>
      <w:rFonts w:cs="Times New Roman"/>
      <w:sz w:val="24"/>
      <w:szCs w:val="24"/>
    </w:rPr>
  </w:style>
  <w:style w:type="paragraph" w:customStyle="1" w:styleId="style4">
    <w:name w:val="style4"/>
    <w:basedOn w:val="a"/>
    <w:rsid w:val="003B41ED"/>
    <w:pPr>
      <w:spacing w:before="100" w:beforeAutospacing="1" w:after="100" w:afterAutospacing="1"/>
    </w:pPr>
  </w:style>
  <w:style w:type="character" w:customStyle="1" w:styleId="BodyTextIndentChar1">
    <w:name w:val="Body Text Indent Char1"/>
    <w:locked/>
    <w:rsid w:val="003B41ED"/>
    <w:rPr>
      <w:rFonts w:cs="Times New Roman"/>
      <w:lang w:val="ru-RU" w:eastAsia="ru-RU"/>
    </w:rPr>
  </w:style>
  <w:style w:type="character" w:customStyle="1" w:styleId="text">
    <w:name w:val="text"/>
    <w:rsid w:val="003B41ED"/>
    <w:rPr>
      <w:rFonts w:cs="Times New Roman"/>
    </w:rPr>
  </w:style>
  <w:style w:type="character" w:customStyle="1" w:styleId="62">
    <w:name w:val="Знак Знак6"/>
    <w:locked/>
    <w:rsid w:val="003B41ED"/>
    <w:rPr>
      <w:rFonts w:cs="Times New Roman"/>
      <w:sz w:val="24"/>
      <w:szCs w:val="24"/>
      <w:lang w:val="ru-RU" w:eastAsia="ru-RU"/>
    </w:rPr>
  </w:style>
  <w:style w:type="character" w:customStyle="1" w:styleId="2d">
    <w:name w:val="Знак Знак2"/>
    <w:locked/>
    <w:rsid w:val="003B41ED"/>
    <w:rPr>
      <w:rFonts w:cs="Times New Roman"/>
      <w:sz w:val="24"/>
      <w:szCs w:val="24"/>
      <w:lang w:val="ru-RU" w:eastAsia="ru-RU"/>
    </w:rPr>
  </w:style>
  <w:style w:type="character" w:customStyle="1" w:styleId="affb">
    <w:name w:val="Знак Знак"/>
    <w:locked/>
    <w:rsid w:val="003B41ED"/>
    <w:rPr>
      <w:rFonts w:cs="Times New Roman"/>
      <w:b/>
      <w:bCs/>
      <w:i/>
      <w:iCs/>
      <w:snapToGrid w:val="0"/>
      <w:sz w:val="28"/>
      <w:szCs w:val="28"/>
      <w:lang w:val="ru-RU" w:eastAsia="ru-RU"/>
    </w:rPr>
  </w:style>
  <w:style w:type="character" w:customStyle="1" w:styleId="18">
    <w:name w:val="Знак Знак1"/>
    <w:locked/>
    <w:rsid w:val="003B41ED"/>
    <w:rPr>
      <w:rFonts w:cs="Times New Roman"/>
      <w:b/>
      <w:bCs/>
      <w:i/>
      <w:iCs/>
      <w:snapToGrid w:val="0"/>
      <w:sz w:val="24"/>
      <w:szCs w:val="24"/>
      <w:lang w:val="ru-RU" w:eastAsia="ru-RU"/>
    </w:rPr>
  </w:style>
  <w:style w:type="character" w:customStyle="1" w:styleId="212">
    <w:name w:val="Знак2 Знак Знак1"/>
    <w:locked/>
    <w:rsid w:val="003B41ED"/>
    <w:rPr>
      <w:rFonts w:cs="Times New Roman"/>
      <w:sz w:val="24"/>
      <w:szCs w:val="24"/>
      <w:lang w:val="ru-RU" w:eastAsia="ru-RU"/>
    </w:rPr>
  </w:style>
  <w:style w:type="character" w:customStyle="1" w:styleId="710">
    <w:name w:val="Знак Знак71"/>
    <w:locked/>
    <w:rsid w:val="003B41ED"/>
    <w:rPr>
      <w:rFonts w:cs="Times New Roman"/>
      <w:b/>
      <w:bCs/>
      <w:i/>
      <w:iCs/>
      <w:snapToGrid w:val="0"/>
      <w:sz w:val="24"/>
      <w:szCs w:val="24"/>
      <w:lang w:val="ru-RU" w:eastAsia="ru-RU"/>
    </w:rPr>
  </w:style>
  <w:style w:type="character" w:customStyle="1" w:styleId="310">
    <w:name w:val="Знак Знак31"/>
    <w:rsid w:val="003B41ED"/>
    <w:rPr>
      <w:rFonts w:cs="Times New Roman"/>
      <w:b/>
      <w:bCs/>
      <w:i/>
      <w:iCs/>
      <w:snapToGrid w:val="0"/>
      <w:sz w:val="28"/>
      <w:szCs w:val="28"/>
    </w:rPr>
  </w:style>
  <w:style w:type="character" w:customStyle="1" w:styleId="510">
    <w:name w:val="Знак Знак51"/>
    <w:rsid w:val="003B41ED"/>
    <w:rPr>
      <w:rFonts w:cs="Times New Roman"/>
      <w:sz w:val="24"/>
      <w:szCs w:val="24"/>
    </w:rPr>
  </w:style>
  <w:style w:type="character" w:customStyle="1" w:styleId="410">
    <w:name w:val="Знак Знак41"/>
    <w:rsid w:val="003B41ED"/>
    <w:rPr>
      <w:rFonts w:cs="Times New Roman"/>
      <w:b/>
      <w:bCs/>
      <w:sz w:val="28"/>
      <w:szCs w:val="28"/>
    </w:rPr>
  </w:style>
  <w:style w:type="character" w:customStyle="1" w:styleId="220">
    <w:name w:val="Знак2 Знак Знак2"/>
    <w:rsid w:val="003B41ED"/>
    <w:rPr>
      <w:rFonts w:cs="Times New Roman"/>
      <w:sz w:val="24"/>
      <w:szCs w:val="24"/>
    </w:rPr>
  </w:style>
  <w:style w:type="character" w:styleId="affc">
    <w:name w:val="Emphasis"/>
    <w:qFormat/>
    <w:rsid w:val="003B41ED"/>
    <w:rPr>
      <w:rFonts w:cs="Times New Roman"/>
      <w:i/>
      <w:iCs/>
    </w:rPr>
  </w:style>
  <w:style w:type="paragraph" w:customStyle="1" w:styleId="desc2">
    <w:name w:val="desc2"/>
    <w:basedOn w:val="a"/>
    <w:rsid w:val="003B41ED"/>
    <w:pPr>
      <w:spacing w:before="100" w:beforeAutospacing="1" w:after="100" w:afterAutospacing="1"/>
    </w:pPr>
  </w:style>
  <w:style w:type="character" w:customStyle="1" w:styleId="ter">
    <w:name w:val="ter"/>
    <w:rsid w:val="003B41ED"/>
    <w:rPr>
      <w:rFonts w:cs="Times New Roman"/>
    </w:rPr>
  </w:style>
  <w:style w:type="character" w:customStyle="1" w:styleId="nobr">
    <w:name w:val="nobr"/>
    <w:rsid w:val="003B41ED"/>
    <w:rPr>
      <w:rFonts w:cs="Times New Roman"/>
    </w:rPr>
  </w:style>
  <w:style w:type="character" w:customStyle="1" w:styleId="2110">
    <w:name w:val="Знак2 Знак Знак11"/>
    <w:rsid w:val="003B41ED"/>
    <w:rPr>
      <w:rFonts w:cs="Times New Roman"/>
      <w:sz w:val="24"/>
      <w:szCs w:val="24"/>
      <w:lang w:val="ru-RU" w:eastAsia="ru-RU"/>
    </w:rPr>
  </w:style>
  <w:style w:type="paragraph" w:customStyle="1" w:styleId="112">
    <w:name w:val="Обычный + 11 пт"/>
    <w:aliases w:val="полужирный,Серый 100%"/>
    <w:basedOn w:val="a"/>
    <w:rsid w:val="003B41ED"/>
    <w:pPr>
      <w:jc w:val="center"/>
      <w:outlineLvl w:val="1"/>
    </w:pPr>
    <w:rPr>
      <w:b/>
      <w:bCs/>
      <w:color w:val="333333"/>
      <w:sz w:val="22"/>
      <w:szCs w:val="22"/>
    </w:rPr>
  </w:style>
  <w:style w:type="paragraph" w:customStyle="1" w:styleId="19">
    <w:name w:val="Абзац списка1"/>
    <w:basedOn w:val="a"/>
    <w:rsid w:val="003B41ED"/>
    <w:pPr>
      <w:ind w:left="720"/>
    </w:pPr>
  </w:style>
  <w:style w:type="character" w:customStyle="1" w:styleId="120">
    <w:name w:val="Знак Знак12"/>
    <w:locked/>
    <w:rsid w:val="00B22A11"/>
    <w:rPr>
      <w:rFonts w:ascii="Arial" w:hAnsi="Arial" w:cs="Arial"/>
      <w:b/>
      <w:bCs/>
      <w:kern w:val="32"/>
      <w:sz w:val="32"/>
      <w:szCs w:val="32"/>
      <w:lang w:val="ru-RU" w:eastAsia="ru-RU"/>
    </w:rPr>
  </w:style>
  <w:style w:type="character" w:customStyle="1" w:styleId="113">
    <w:name w:val="Знак Знак11"/>
    <w:locked/>
    <w:rsid w:val="00B22A11"/>
    <w:rPr>
      <w:rFonts w:ascii="Arial" w:hAnsi="Arial" w:cs="Arial"/>
      <w:b/>
      <w:bCs/>
      <w:i/>
      <w:iCs/>
      <w:sz w:val="28"/>
      <w:szCs w:val="28"/>
      <w:lang w:val="ru-RU" w:eastAsia="ru-RU"/>
    </w:rPr>
  </w:style>
  <w:style w:type="character" w:customStyle="1" w:styleId="100">
    <w:name w:val="Знак Знак10"/>
    <w:rsid w:val="00B22A11"/>
    <w:rPr>
      <w:rFonts w:ascii="Arial" w:hAnsi="Arial" w:cs="Arial"/>
      <w:b/>
      <w:bCs/>
      <w:sz w:val="26"/>
      <w:szCs w:val="26"/>
      <w:lang w:val="ru-RU" w:eastAsia="ru-RU"/>
    </w:rPr>
  </w:style>
  <w:style w:type="character" w:customStyle="1" w:styleId="label">
    <w:name w:val="label"/>
    <w:rsid w:val="00E06521"/>
    <w:rPr>
      <w:rFonts w:cs="Times New Roman"/>
    </w:rPr>
  </w:style>
  <w:style w:type="paragraph" w:customStyle="1" w:styleId="affd">
    <w:name w:val="Знак Знак Знак Знак"/>
    <w:basedOn w:val="a"/>
    <w:rsid w:val="00B51E5B"/>
    <w:pPr>
      <w:spacing w:before="100" w:beforeAutospacing="1" w:after="100" w:afterAutospacing="1"/>
    </w:pPr>
    <w:rPr>
      <w:rFonts w:ascii="Tahoma" w:hAnsi="Tahoma" w:cs="Tahoma"/>
      <w:sz w:val="20"/>
      <w:szCs w:val="20"/>
      <w:lang w:val="en-US" w:eastAsia="en-US"/>
    </w:rPr>
  </w:style>
  <w:style w:type="paragraph" w:customStyle="1" w:styleId="affe">
    <w:name w:val="Обычный.Нормальный абзац"/>
    <w:rsid w:val="007544BE"/>
    <w:pPr>
      <w:widowControl w:val="0"/>
      <w:ind w:firstLine="709"/>
      <w:jc w:val="both"/>
    </w:pPr>
    <w:rPr>
      <w:sz w:val="24"/>
      <w:szCs w:val="24"/>
    </w:rPr>
  </w:style>
  <w:style w:type="paragraph" w:customStyle="1" w:styleId="2111">
    <w:name w:val="Основной текст с отступом 211"/>
    <w:basedOn w:val="a"/>
    <w:rsid w:val="007544BE"/>
    <w:pPr>
      <w:suppressAutoHyphens/>
      <w:ind w:left="426"/>
    </w:pPr>
    <w:rPr>
      <w:lang w:eastAsia="ar-SA"/>
    </w:rPr>
  </w:style>
  <w:style w:type="paragraph" w:customStyle="1" w:styleId="Heading">
    <w:name w:val="Heading"/>
    <w:rsid w:val="00DD1856"/>
    <w:rPr>
      <w:rFonts w:ascii="Arial" w:hAnsi="Arial" w:cs="Arial"/>
      <w:b/>
      <w:bCs/>
      <w:sz w:val="22"/>
      <w:szCs w:val="22"/>
    </w:rPr>
  </w:style>
  <w:style w:type="character" w:customStyle="1" w:styleId="33">
    <w:name w:val="Стиль3 Знак Знак Знак"/>
    <w:link w:val="32"/>
    <w:locked/>
    <w:rsid w:val="00030DE3"/>
    <w:rPr>
      <w:rFonts w:cs="Times New Roman"/>
      <w:sz w:val="24"/>
      <w:szCs w:val="24"/>
      <w:lang w:val="ru-RU" w:eastAsia="ru-RU"/>
    </w:rPr>
  </w:style>
  <w:style w:type="character" w:customStyle="1" w:styleId="3e">
    <w:name w:val="Заголовок 3 Знак"/>
    <w:rsid w:val="00FF4D99"/>
    <w:rPr>
      <w:rFonts w:ascii="Arial" w:hAnsi="Arial" w:cs="Arial"/>
      <w:b/>
      <w:bCs/>
      <w:sz w:val="26"/>
      <w:szCs w:val="26"/>
      <w:lang w:val="ru-RU" w:eastAsia="ru-RU"/>
    </w:rPr>
  </w:style>
  <w:style w:type="character" w:customStyle="1" w:styleId="ConsNormal0">
    <w:name w:val="ConsNormal Знак"/>
    <w:link w:val="ConsNormal"/>
    <w:locked/>
    <w:rsid w:val="00290DDC"/>
    <w:rPr>
      <w:rFonts w:ascii="Arial" w:hAnsi="Arial" w:cs="Arial"/>
      <w:lang w:val="ru-RU" w:eastAsia="ru-RU" w:bidi="ar-SA"/>
    </w:rPr>
  </w:style>
  <w:style w:type="paragraph" w:customStyle="1" w:styleId="Char">
    <w:name w:val="Char Знак Знак"/>
    <w:basedOn w:val="a"/>
    <w:rsid w:val="009F2337"/>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AE6A9B"/>
    <w:pPr>
      <w:autoSpaceDE w:val="0"/>
      <w:autoSpaceDN w:val="0"/>
      <w:adjustRightInd w:val="0"/>
    </w:pPr>
    <w:rPr>
      <w:rFonts w:ascii="Courier New" w:hAnsi="Courier New" w:cs="Courier New"/>
    </w:rPr>
  </w:style>
  <w:style w:type="paragraph" w:customStyle="1" w:styleId="ConsPlusTitle">
    <w:name w:val="ConsPlusTitle"/>
    <w:rsid w:val="00AE6A9B"/>
    <w:pPr>
      <w:autoSpaceDE w:val="0"/>
      <w:autoSpaceDN w:val="0"/>
      <w:adjustRightInd w:val="0"/>
    </w:pPr>
    <w:rPr>
      <w:b/>
      <w:bCs/>
      <w:sz w:val="24"/>
      <w:szCs w:val="24"/>
    </w:rPr>
  </w:style>
  <w:style w:type="paragraph" w:customStyle="1" w:styleId="ConsPlusCell">
    <w:name w:val="ConsPlusCell"/>
    <w:rsid w:val="00AE6A9B"/>
    <w:pPr>
      <w:autoSpaceDE w:val="0"/>
      <w:autoSpaceDN w:val="0"/>
      <w:adjustRightInd w:val="0"/>
    </w:pPr>
    <w:rPr>
      <w:rFonts w:ascii="Arial" w:hAnsi="Arial" w:cs="Arial"/>
    </w:rPr>
  </w:style>
  <w:style w:type="paragraph" w:customStyle="1" w:styleId="1a">
    <w:name w:val="Знак1"/>
    <w:basedOn w:val="a"/>
    <w:rsid w:val="0050035E"/>
    <w:pPr>
      <w:widowControl w:val="0"/>
      <w:adjustRightInd w:val="0"/>
      <w:spacing w:after="160" w:line="240" w:lineRule="exact"/>
      <w:jc w:val="right"/>
    </w:pPr>
    <w:rPr>
      <w:rFonts w:ascii="Arial" w:hAnsi="Arial" w:cs="Arial"/>
      <w:sz w:val="20"/>
      <w:szCs w:val="20"/>
      <w:lang w:val="en-GB" w:eastAsia="en-US"/>
    </w:rPr>
  </w:style>
  <w:style w:type="paragraph" w:customStyle="1" w:styleId="2e">
    <w:name w:val="Абзац списка2"/>
    <w:basedOn w:val="a"/>
    <w:rsid w:val="00124602"/>
    <w:pPr>
      <w:spacing w:after="200" w:line="276" w:lineRule="auto"/>
      <w:ind w:left="720"/>
    </w:pPr>
    <w:rPr>
      <w:rFonts w:ascii="Calibri" w:hAnsi="Calibri" w:cs="Calibri"/>
      <w:sz w:val="22"/>
      <w:szCs w:val="22"/>
    </w:rPr>
  </w:style>
  <w:style w:type="paragraph" w:customStyle="1" w:styleId="Style9">
    <w:name w:val="Style9"/>
    <w:basedOn w:val="a"/>
    <w:rsid w:val="004020E4"/>
    <w:pPr>
      <w:widowControl w:val="0"/>
      <w:autoSpaceDE w:val="0"/>
      <w:autoSpaceDN w:val="0"/>
      <w:adjustRightInd w:val="0"/>
    </w:pPr>
    <w:rPr>
      <w:rFonts w:eastAsia="Calibri"/>
    </w:rPr>
  </w:style>
  <w:style w:type="paragraph" w:styleId="afff">
    <w:name w:val="Balloon Text"/>
    <w:basedOn w:val="a"/>
    <w:link w:val="afff0"/>
    <w:locked/>
    <w:rsid w:val="007634E6"/>
    <w:rPr>
      <w:rFonts w:ascii="Tahoma" w:hAnsi="Tahoma"/>
      <w:sz w:val="16"/>
      <w:szCs w:val="16"/>
      <w:lang w:val="x-none" w:eastAsia="x-none"/>
    </w:rPr>
  </w:style>
  <w:style w:type="character" w:customStyle="1" w:styleId="afff0">
    <w:name w:val="Текст выноски Знак"/>
    <w:link w:val="afff"/>
    <w:rsid w:val="007634E6"/>
    <w:rPr>
      <w:rFonts w:ascii="Tahoma" w:hAnsi="Tahoma" w:cs="Tahoma"/>
      <w:sz w:val="16"/>
      <w:szCs w:val="16"/>
    </w:rPr>
  </w:style>
  <w:style w:type="character" w:customStyle="1" w:styleId="apple-converted-space">
    <w:name w:val="apple-converted-space"/>
    <w:rsid w:val="00F25036"/>
  </w:style>
  <w:style w:type="paragraph" w:customStyle="1" w:styleId="formattext">
    <w:name w:val="formattext"/>
    <w:basedOn w:val="a"/>
    <w:rsid w:val="00D71150"/>
    <w:pPr>
      <w:spacing w:before="100" w:beforeAutospacing="1" w:after="100" w:afterAutospacing="1"/>
    </w:pPr>
  </w:style>
  <w:style w:type="paragraph" w:customStyle="1" w:styleId="1b">
    <w:name w:val="заголовок 1"/>
    <w:basedOn w:val="a"/>
    <w:next w:val="a"/>
    <w:rsid w:val="00671075"/>
    <w:pPr>
      <w:keepNext/>
      <w:autoSpaceDE w:val="0"/>
      <w:autoSpaceDN w:val="0"/>
      <w:outlineLvl w:val="0"/>
    </w:pPr>
    <w:rPr>
      <w:b/>
      <w:bCs/>
    </w:rPr>
  </w:style>
  <w:style w:type="paragraph" w:styleId="afff1">
    <w:name w:val="No Spacing"/>
    <w:link w:val="afff2"/>
    <w:uiPriority w:val="1"/>
    <w:qFormat/>
    <w:rsid w:val="00E91F20"/>
    <w:rPr>
      <w:sz w:val="24"/>
      <w:szCs w:val="24"/>
    </w:rPr>
  </w:style>
  <w:style w:type="paragraph" w:customStyle="1" w:styleId="3f">
    <w:name w:val="Обычный3"/>
    <w:rsid w:val="003C0C39"/>
    <w:pPr>
      <w:widowControl w:val="0"/>
      <w:spacing w:before="200" w:line="300" w:lineRule="auto"/>
      <w:ind w:firstLine="720"/>
      <w:jc w:val="both"/>
    </w:pPr>
    <w:rPr>
      <w:snapToGrid w:val="0"/>
      <w:sz w:val="22"/>
    </w:rPr>
  </w:style>
  <w:style w:type="paragraph" w:customStyle="1" w:styleId="afff3">
    <w:name w:val="Прижатый влево"/>
    <w:basedOn w:val="a"/>
    <w:next w:val="a"/>
    <w:rsid w:val="003C0C39"/>
    <w:pPr>
      <w:autoSpaceDE w:val="0"/>
      <w:autoSpaceDN w:val="0"/>
      <w:adjustRightInd w:val="0"/>
    </w:pPr>
    <w:rPr>
      <w:rFonts w:ascii="Arial" w:hAnsi="Arial"/>
      <w:sz w:val="18"/>
      <w:szCs w:val="18"/>
    </w:rPr>
  </w:style>
  <w:style w:type="character" w:customStyle="1" w:styleId="a6">
    <w:name w:val="Обычный (веб) Знак"/>
    <w:aliases w:val="Обычный (веб)1 Знак,Обычный (Web)1 Знак"/>
    <w:link w:val="a5"/>
    <w:locked/>
    <w:rsid w:val="003C0C39"/>
    <w:rPr>
      <w:sz w:val="24"/>
      <w:szCs w:val="24"/>
    </w:rPr>
  </w:style>
  <w:style w:type="character" w:customStyle="1" w:styleId="FontStyle25">
    <w:name w:val="Font Style25"/>
    <w:uiPriority w:val="99"/>
    <w:rsid w:val="003C0C39"/>
    <w:rPr>
      <w:rFonts w:ascii="Times New Roman" w:hAnsi="Times New Roman" w:cs="Times New Roman" w:hint="default"/>
      <w:sz w:val="18"/>
      <w:szCs w:val="18"/>
    </w:rPr>
  </w:style>
  <w:style w:type="paragraph" w:customStyle="1" w:styleId="xl42">
    <w:name w:val="xl42"/>
    <w:basedOn w:val="a"/>
    <w:rsid w:val="00AF0E15"/>
    <w:pPr>
      <w:pBdr>
        <w:left w:val="single" w:sz="4" w:space="0" w:color="000000"/>
        <w:right w:val="single" w:sz="4" w:space="0" w:color="000000"/>
      </w:pBdr>
      <w:suppressAutoHyphens/>
      <w:spacing w:before="280" w:after="280"/>
      <w:jc w:val="center"/>
    </w:pPr>
    <w:rPr>
      <w:b/>
      <w:bCs/>
      <w:lang w:eastAsia="ar-SA"/>
    </w:rPr>
  </w:style>
  <w:style w:type="character" w:styleId="afff4">
    <w:name w:val="footnote reference"/>
    <w:uiPriority w:val="99"/>
    <w:locked/>
    <w:rsid w:val="00902296"/>
    <w:rPr>
      <w:rFonts w:cs="Times New Roman"/>
      <w:vertAlign w:val="superscript"/>
    </w:rPr>
  </w:style>
  <w:style w:type="paragraph" w:customStyle="1" w:styleId="afff5">
    <w:name w:val="письмо"/>
    <w:basedOn w:val="a"/>
    <w:rsid w:val="00EF1F6B"/>
    <w:pPr>
      <w:suppressAutoHyphens/>
      <w:ind w:firstLine="720"/>
      <w:jc w:val="both"/>
    </w:pPr>
    <w:rPr>
      <w:sz w:val="28"/>
      <w:szCs w:val="20"/>
      <w:lang w:eastAsia="ar-SA"/>
    </w:rPr>
  </w:style>
  <w:style w:type="character" w:customStyle="1" w:styleId="bread">
    <w:name w:val="bread"/>
    <w:rsid w:val="00723797"/>
  </w:style>
  <w:style w:type="character" w:customStyle="1" w:styleId="ConsPlusNormal0">
    <w:name w:val="ConsPlusNormal Знак"/>
    <w:link w:val="ConsPlusNormal"/>
    <w:locked/>
    <w:rsid w:val="00F0750F"/>
    <w:rPr>
      <w:rFonts w:ascii="Arial" w:hAnsi="Arial" w:cs="Arial"/>
    </w:rPr>
  </w:style>
  <w:style w:type="character" w:customStyle="1" w:styleId="okpdspan">
    <w:name w:val="okpd_span"/>
    <w:rsid w:val="009673A1"/>
  </w:style>
  <w:style w:type="paragraph" w:styleId="afff6">
    <w:name w:val="List Paragraph"/>
    <w:aliases w:val="Standart"/>
    <w:basedOn w:val="a"/>
    <w:link w:val="afff7"/>
    <w:uiPriority w:val="34"/>
    <w:qFormat/>
    <w:rsid w:val="0067297C"/>
    <w:pPr>
      <w:ind w:left="720"/>
      <w:contextualSpacing/>
    </w:pPr>
  </w:style>
  <w:style w:type="character" w:customStyle="1" w:styleId="afff7">
    <w:name w:val="Абзац списка Знак"/>
    <w:aliases w:val="Standart Знак"/>
    <w:link w:val="afff6"/>
    <w:uiPriority w:val="34"/>
    <w:locked/>
    <w:rsid w:val="002B298F"/>
    <w:rPr>
      <w:sz w:val="24"/>
      <w:szCs w:val="24"/>
    </w:rPr>
  </w:style>
  <w:style w:type="character" w:customStyle="1" w:styleId="afff2">
    <w:name w:val="Без интервала Знак"/>
    <w:link w:val="afff1"/>
    <w:uiPriority w:val="1"/>
    <w:rsid w:val="002B29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665B18"/>
    <w:rPr>
      <w:sz w:val="24"/>
      <w:szCs w:val="24"/>
    </w:rPr>
  </w:style>
  <w:style w:type="paragraph" w:styleId="1">
    <w:name w:val="heading 1"/>
    <w:basedOn w:val="a"/>
    <w:next w:val="a"/>
    <w:link w:val="10"/>
    <w:qFormat/>
    <w:rsid w:val="003519B4"/>
    <w:pPr>
      <w:keepNext/>
      <w:spacing w:before="240" w:after="60"/>
      <w:outlineLvl w:val="0"/>
    </w:pPr>
    <w:rPr>
      <w:b/>
      <w:bCs/>
    </w:rPr>
  </w:style>
  <w:style w:type="paragraph" w:styleId="2">
    <w:name w:val="heading 2"/>
    <w:aliases w:val="Заголовок 2 Знак,contract,H2,h2,2,Numbered text 3,H21,Раздел,H22,H23,H24,H211,H25,H212,H221,H231,H241,H2111,H26,H213,H222,H232,H242,H2112,H27,H214,H28,H29,H210,H215,H216,H217,H218,H219,H220,H2110,H223,H2113,H224,H225,H226,H227,H228"/>
    <w:basedOn w:val="a"/>
    <w:next w:val="a"/>
    <w:link w:val="21"/>
    <w:qFormat/>
    <w:rsid w:val="003519B4"/>
    <w:pPr>
      <w:keepNext/>
      <w:spacing w:before="240" w:after="60"/>
      <w:outlineLvl w:val="1"/>
    </w:pPr>
    <w:rPr>
      <w:b/>
      <w:bCs/>
    </w:rPr>
  </w:style>
  <w:style w:type="paragraph" w:styleId="3">
    <w:name w:val="heading 3"/>
    <w:aliases w:val="h3,Head 3,l3+toc 3,CT,Sub-section Title,l3"/>
    <w:basedOn w:val="a"/>
    <w:next w:val="a"/>
    <w:link w:val="31"/>
    <w:qFormat/>
    <w:rsid w:val="003519B4"/>
    <w:pPr>
      <w:keepNext/>
      <w:spacing w:before="240" w:after="60"/>
      <w:outlineLvl w:val="2"/>
    </w:pPr>
    <w:rPr>
      <w:rFonts w:ascii="Cambria" w:hAnsi="Cambria"/>
      <w:b/>
      <w:bCs/>
      <w:sz w:val="26"/>
      <w:szCs w:val="26"/>
      <w:lang w:val="x-none" w:eastAsia="x-none"/>
    </w:rPr>
  </w:style>
  <w:style w:type="paragraph" w:styleId="4">
    <w:name w:val="heading 4"/>
    <w:aliases w:val="Параграф"/>
    <w:basedOn w:val="a"/>
    <w:next w:val="a"/>
    <w:link w:val="40"/>
    <w:qFormat/>
    <w:rsid w:val="003519B4"/>
    <w:pPr>
      <w:keepNext/>
      <w:jc w:val="center"/>
      <w:outlineLvl w:val="3"/>
    </w:pPr>
    <w:rPr>
      <w:rFonts w:ascii="Calibri" w:hAnsi="Calibri"/>
      <w:b/>
      <w:bCs/>
      <w:sz w:val="28"/>
      <w:szCs w:val="28"/>
      <w:lang w:val="x-none" w:eastAsia="x-none"/>
    </w:rPr>
  </w:style>
  <w:style w:type="paragraph" w:styleId="5">
    <w:name w:val="heading 5"/>
    <w:aliases w:val="_Подпункт"/>
    <w:basedOn w:val="a"/>
    <w:next w:val="a"/>
    <w:link w:val="50"/>
    <w:qFormat/>
    <w:rsid w:val="003519B4"/>
    <w:pPr>
      <w:keepNext/>
      <w:jc w:val="center"/>
      <w:outlineLvl w:val="4"/>
    </w:pPr>
    <w:rPr>
      <w:b/>
      <w:bCs/>
    </w:rPr>
  </w:style>
  <w:style w:type="paragraph" w:styleId="6">
    <w:name w:val="heading 6"/>
    <w:basedOn w:val="a"/>
    <w:next w:val="a"/>
    <w:link w:val="60"/>
    <w:qFormat/>
    <w:rsid w:val="003519B4"/>
    <w:pPr>
      <w:numPr>
        <w:ilvl w:val="5"/>
        <w:numId w:val="1"/>
      </w:numPr>
      <w:spacing w:before="240" w:after="60"/>
      <w:jc w:val="both"/>
      <w:outlineLvl w:val="5"/>
    </w:pPr>
    <w:rPr>
      <w:i/>
      <w:iCs/>
      <w:sz w:val="22"/>
      <w:szCs w:val="22"/>
      <w:lang w:val="x-none" w:eastAsia="x-none"/>
    </w:rPr>
  </w:style>
  <w:style w:type="paragraph" w:styleId="7">
    <w:name w:val="heading 7"/>
    <w:basedOn w:val="a"/>
    <w:next w:val="a"/>
    <w:link w:val="70"/>
    <w:qFormat/>
    <w:rsid w:val="003519B4"/>
    <w:pPr>
      <w:keepNext/>
      <w:keepLines/>
      <w:widowControl w:val="0"/>
      <w:suppressLineNumbers/>
      <w:suppressAutoHyphens/>
      <w:outlineLvl w:val="6"/>
    </w:pPr>
    <w:rPr>
      <w:rFonts w:ascii="Calibri" w:hAnsi="Calibri"/>
      <w:lang w:val="x-none" w:eastAsia="x-none"/>
    </w:rPr>
  </w:style>
  <w:style w:type="paragraph" w:styleId="8">
    <w:name w:val="heading 8"/>
    <w:basedOn w:val="a"/>
    <w:next w:val="a"/>
    <w:link w:val="80"/>
    <w:qFormat/>
    <w:rsid w:val="003519B4"/>
    <w:pPr>
      <w:keepNext/>
      <w:ind w:left="-108" w:right="-108"/>
      <w:jc w:val="center"/>
      <w:outlineLvl w:val="7"/>
    </w:pPr>
    <w:rPr>
      <w:rFonts w:ascii="Calibri" w:hAnsi="Calibri"/>
      <w:i/>
      <w:iCs/>
      <w:lang w:val="x-none" w:eastAsia="x-none"/>
    </w:rPr>
  </w:style>
  <w:style w:type="paragraph" w:styleId="9">
    <w:name w:val="heading 9"/>
    <w:basedOn w:val="a"/>
    <w:next w:val="a"/>
    <w:link w:val="90"/>
    <w:qFormat/>
    <w:rsid w:val="003519B4"/>
    <w:pPr>
      <w:numPr>
        <w:ilvl w:val="8"/>
        <w:numId w:val="1"/>
      </w:numPr>
      <w:spacing w:before="240" w:after="60"/>
      <w:jc w:val="both"/>
      <w:outlineLvl w:val="8"/>
    </w:pPr>
    <w:rPr>
      <w:rFonts w:ascii="Arial" w:hAnsi="Arial"/>
      <w:b/>
      <w:bCs/>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3B41ED"/>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3B41ED"/>
    <w:rPr>
      <w:rFonts w:cs="Times New Roman"/>
      <w:b/>
      <w:bCs/>
      <w:sz w:val="24"/>
      <w:szCs w:val="24"/>
      <w:lang w:val="ru-RU" w:eastAsia="ru-RU"/>
    </w:rPr>
  </w:style>
  <w:style w:type="character" w:customStyle="1" w:styleId="Heading3Char">
    <w:name w:val="Heading 3 Char"/>
    <w:aliases w:val="h3 Char,Head 3 Char,l3+toc 3 Char,CT Char,Sub-section Title Char,l3 Char"/>
    <w:semiHidden/>
    <w:locked/>
    <w:rsid w:val="00343C46"/>
    <w:rPr>
      <w:rFonts w:ascii="Cambria" w:hAnsi="Cambria" w:cs="Cambria"/>
      <w:b/>
      <w:bCs/>
      <w:sz w:val="26"/>
      <w:szCs w:val="26"/>
    </w:rPr>
  </w:style>
  <w:style w:type="character" w:customStyle="1" w:styleId="40">
    <w:name w:val="Заголовок 4 Знак"/>
    <w:aliases w:val="Параграф Знак"/>
    <w:link w:val="4"/>
    <w:semiHidden/>
    <w:locked/>
    <w:rsid w:val="00343C46"/>
    <w:rPr>
      <w:rFonts w:ascii="Calibri" w:hAnsi="Calibri" w:cs="Calibri"/>
      <w:b/>
      <w:bCs/>
      <w:sz w:val="28"/>
      <w:szCs w:val="28"/>
    </w:rPr>
  </w:style>
  <w:style w:type="character" w:customStyle="1" w:styleId="50">
    <w:name w:val="Заголовок 5 Знак"/>
    <w:aliases w:val="_Подпункт Знак"/>
    <w:link w:val="5"/>
    <w:semiHidden/>
    <w:locked/>
    <w:rsid w:val="003B41ED"/>
    <w:rPr>
      <w:rFonts w:cs="Times New Roman"/>
      <w:b/>
      <w:bCs/>
      <w:sz w:val="24"/>
      <w:szCs w:val="24"/>
      <w:lang w:val="ru-RU" w:eastAsia="ru-RU"/>
    </w:rPr>
  </w:style>
  <w:style w:type="character" w:customStyle="1" w:styleId="60">
    <w:name w:val="Заголовок 6 Знак"/>
    <w:link w:val="6"/>
    <w:locked/>
    <w:rsid w:val="00343C46"/>
    <w:rPr>
      <w:i/>
      <w:iCs/>
      <w:sz w:val="22"/>
      <w:szCs w:val="22"/>
    </w:rPr>
  </w:style>
  <w:style w:type="character" w:customStyle="1" w:styleId="70">
    <w:name w:val="Заголовок 7 Знак"/>
    <w:link w:val="7"/>
    <w:semiHidden/>
    <w:locked/>
    <w:rsid w:val="00343C46"/>
    <w:rPr>
      <w:rFonts w:ascii="Calibri" w:hAnsi="Calibri" w:cs="Calibri"/>
      <w:sz w:val="24"/>
      <w:szCs w:val="24"/>
    </w:rPr>
  </w:style>
  <w:style w:type="character" w:customStyle="1" w:styleId="80">
    <w:name w:val="Заголовок 8 Знак"/>
    <w:link w:val="8"/>
    <w:semiHidden/>
    <w:locked/>
    <w:rsid w:val="00343C46"/>
    <w:rPr>
      <w:rFonts w:ascii="Calibri" w:hAnsi="Calibri" w:cs="Calibri"/>
      <w:i/>
      <w:iCs/>
      <w:sz w:val="24"/>
      <w:szCs w:val="24"/>
    </w:rPr>
  </w:style>
  <w:style w:type="character" w:customStyle="1" w:styleId="90">
    <w:name w:val="Заголовок 9 Знак"/>
    <w:link w:val="9"/>
    <w:locked/>
    <w:rsid w:val="00343C46"/>
    <w:rPr>
      <w:rFonts w:ascii="Arial" w:hAnsi="Arial" w:cs="Arial"/>
      <w:b/>
      <w:bCs/>
      <w:i/>
      <w:iCs/>
      <w:sz w:val="18"/>
      <w:szCs w:val="18"/>
    </w:rPr>
  </w:style>
  <w:style w:type="character" w:customStyle="1" w:styleId="10">
    <w:name w:val="Заголовок 1 Знак"/>
    <w:link w:val="1"/>
    <w:locked/>
    <w:rsid w:val="003B41ED"/>
    <w:rPr>
      <w:rFonts w:ascii="Arial" w:hAnsi="Arial" w:cs="Arial"/>
      <w:b/>
      <w:bCs/>
      <w:kern w:val="32"/>
      <w:sz w:val="32"/>
      <w:szCs w:val="32"/>
      <w:lang w:val="ru-RU" w:eastAsia="ru-RU"/>
    </w:rPr>
  </w:style>
  <w:style w:type="character" w:customStyle="1" w:styleId="21">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link w:val="2"/>
    <w:locked/>
    <w:rsid w:val="003B41ED"/>
    <w:rPr>
      <w:rFonts w:ascii="Arial" w:hAnsi="Arial" w:cs="Arial"/>
      <w:b/>
      <w:bCs/>
      <w:i/>
      <w:iCs/>
      <w:sz w:val="28"/>
      <w:szCs w:val="28"/>
      <w:lang w:val="ru-RU" w:eastAsia="ru-RU"/>
    </w:rPr>
  </w:style>
  <w:style w:type="character" w:customStyle="1" w:styleId="31">
    <w:name w:val="Заголовок 3 Знак1"/>
    <w:aliases w:val="h3 Знак,Head 3 Знак,l3+toc 3 Знак,CT Знак,Sub-section Title Знак,l3 Знак"/>
    <w:link w:val="3"/>
    <w:locked/>
    <w:rsid w:val="003B41ED"/>
    <w:rPr>
      <w:rFonts w:ascii="Arial" w:hAnsi="Arial" w:cs="Arial"/>
      <w:b/>
      <w:bCs/>
      <w:sz w:val="26"/>
      <w:szCs w:val="26"/>
      <w:lang w:val="ru-RU" w:eastAsia="ru-RU"/>
    </w:rPr>
  </w:style>
  <w:style w:type="paragraph" w:styleId="a3">
    <w:name w:val="Body Text"/>
    <w:aliases w:val="Список 1,Body Text Char,Основной текст Знак1,Основной текст Знак Знак,Основной текст Знак4 Знак,Основной текст Знак3 Знак Знак,Основной текст Знак4 Знак Знак Знак,Основной текст Знак3 Знак Знак Знак Знак,bt Знак1 Знак Знак Знак Знак"/>
    <w:basedOn w:val="a"/>
    <w:link w:val="a4"/>
    <w:qFormat/>
    <w:rsid w:val="003519B4"/>
    <w:pPr>
      <w:jc w:val="both"/>
    </w:pPr>
  </w:style>
  <w:style w:type="character" w:customStyle="1" w:styleId="a4">
    <w:name w:val="Основной текст Знак"/>
    <w:aliases w:val="Список 1 Знак,Body Text Char Знак,Основной текст Знак1 Знак,Основной текст Знак Знак Знак,Основной текст Знак4 Знак Знак,Основной текст Знак3 Знак Знак Знак,Основной текст Знак4 Знак Знак Знак Знак,bt Знак1 Знак Знак Знак Знак Знак"/>
    <w:link w:val="a3"/>
    <w:locked/>
    <w:rsid w:val="003B41ED"/>
    <w:rPr>
      <w:rFonts w:cs="Times New Roman"/>
      <w:sz w:val="24"/>
      <w:szCs w:val="24"/>
      <w:lang w:val="ru-RU" w:eastAsia="ru-RU"/>
    </w:rPr>
  </w:style>
  <w:style w:type="paragraph" w:customStyle="1" w:styleId="20">
    <w:name w:val="Стиль2"/>
    <w:basedOn w:val="22"/>
    <w:rsid w:val="003519B4"/>
    <w:pPr>
      <w:keepNext/>
      <w:keepLines/>
      <w:widowControl w:val="0"/>
      <w:suppressLineNumbers/>
      <w:suppressAutoHyphens/>
      <w:spacing w:after="60"/>
      <w:ind w:left="360" w:hanging="360"/>
      <w:jc w:val="both"/>
    </w:pPr>
    <w:rPr>
      <w:b/>
      <w:bCs/>
      <w:sz w:val="24"/>
      <w:szCs w:val="24"/>
    </w:rPr>
  </w:style>
  <w:style w:type="paragraph" w:styleId="22">
    <w:name w:val="List Number 2"/>
    <w:basedOn w:val="a"/>
    <w:rsid w:val="003519B4"/>
    <w:pPr>
      <w:tabs>
        <w:tab w:val="num" w:pos="360"/>
        <w:tab w:val="num" w:pos="432"/>
      </w:tabs>
      <w:ind w:left="432" w:hanging="432"/>
    </w:pPr>
    <w:rPr>
      <w:sz w:val="20"/>
      <w:szCs w:val="20"/>
    </w:rPr>
  </w:style>
  <w:style w:type="paragraph" w:customStyle="1" w:styleId="30">
    <w:name w:val="Стиль3"/>
    <w:basedOn w:val="23"/>
    <w:rsid w:val="003519B4"/>
    <w:pPr>
      <w:widowControl w:val="0"/>
      <w:tabs>
        <w:tab w:val="clear" w:pos="720"/>
        <w:tab w:val="num" w:pos="643"/>
      </w:tabs>
      <w:autoSpaceDE/>
      <w:autoSpaceDN/>
      <w:spacing w:before="0"/>
      <w:ind w:left="643" w:hanging="360"/>
      <w:textAlignment w:val="baseline"/>
    </w:pPr>
  </w:style>
  <w:style w:type="paragraph" w:styleId="23">
    <w:name w:val="Body Text Indent 2"/>
    <w:aliases w:val="Знак,Знак1"/>
    <w:basedOn w:val="a"/>
    <w:link w:val="24"/>
    <w:rsid w:val="003519B4"/>
    <w:pPr>
      <w:tabs>
        <w:tab w:val="left" w:pos="720"/>
      </w:tabs>
      <w:autoSpaceDE w:val="0"/>
      <w:autoSpaceDN w:val="0"/>
      <w:adjustRightInd w:val="0"/>
      <w:spacing w:before="57"/>
      <w:ind w:left="720" w:hanging="720"/>
      <w:jc w:val="both"/>
    </w:pPr>
    <w:rPr>
      <w:lang w:val="x-none" w:eastAsia="x-none"/>
    </w:rPr>
  </w:style>
  <w:style w:type="character" w:customStyle="1" w:styleId="24">
    <w:name w:val="Основной текст с отступом 2 Знак"/>
    <w:aliases w:val="Знак Знак8,Знак1 Знак"/>
    <w:link w:val="23"/>
    <w:semiHidden/>
    <w:locked/>
    <w:rsid w:val="00343C46"/>
    <w:rPr>
      <w:rFonts w:cs="Times New Roman"/>
      <w:sz w:val="24"/>
      <w:szCs w:val="24"/>
    </w:rPr>
  </w:style>
  <w:style w:type="paragraph" w:customStyle="1" w:styleId="32">
    <w:name w:val="Стиль3 Знак Знак"/>
    <w:basedOn w:val="23"/>
    <w:link w:val="33"/>
    <w:rsid w:val="003519B4"/>
    <w:pPr>
      <w:widowControl w:val="0"/>
      <w:tabs>
        <w:tab w:val="clear" w:pos="720"/>
        <w:tab w:val="num" w:pos="227"/>
      </w:tabs>
      <w:autoSpaceDE/>
      <w:autoSpaceDN/>
      <w:spacing w:before="0"/>
      <w:ind w:left="0" w:firstLine="0"/>
      <w:textAlignment w:val="baseline"/>
    </w:pPr>
  </w:style>
  <w:style w:type="paragraph" w:customStyle="1" w:styleId="34">
    <w:name w:val="Стиль3 Знак"/>
    <w:basedOn w:val="23"/>
    <w:rsid w:val="003519B4"/>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
    <w:rsid w:val="003519B4"/>
    <w:pPr>
      <w:spacing w:before="120"/>
      <w:ind w:firstLine="720"/>
      <w:jc w:val="both"/>
    </w:pPr>
    <w:rPr>
      <w:rFonts w:ascii="Arial" w:hAnsi="Arial" w:cs="Arial"/>
      <w:lang w:eastAsia="en-US"/>
    </w:rPr>
  </w:style>
  <w:style w:type="paragraph" w:customStyle="1" w:styleId="ConsPlusNormal">
    <w:name w:val="ConsPlusNormal"/>
    <w:link w:val="ConsPlusNormal0"/>
    <w:rsid w:val="003519B4"/>
    <w:pPr>
      <w:widowControl w:val="0"/>
      <w:autoSpaceDE w:val="0"/>
      <w:autoSpaceDN w:val="0"/>
      <w:adjustRightInd w:val="0"/>
      <w:ind w:firstLine="720"/>
    </w:pPr>
    <w:rPr>
      <w:rFonts w:ascii="Arial" w:hAnsi="Arial" w:cs="Arial"/>
    </w:rPr>
  </w:style>
  <w:style w:type="paragraph" w:customStyle="1" w:styleId="ConsNormal">
    <w:name w:val="ConsNormal"/>
    <w:link w:val="ConsNormal0"/>
    <w:rsid w:val="003519B4"/>
    <w:pPr>
      <w:autoSpaceDE w:val="0"/>
      <w:autoSpaceDN w:val="0"/>
      <w:adjustRightInd w:val="0"/>
      <w:ind w:right="19772" w:firstLine="720"/>
    </w:pPr>
    <w:rPr>
      <w:rFonts w:ascii="Arial" w:hAnsi="Arial" w:cs="Arial"/>
    </w:rPr>
  </w:style>
  <w:style w:type="paragraph" w:styleId="a5">
    <w:name w:val="Normal (Web)"/>
    <w:aliases w:val="Обычный (веб)1,Обычный (Web)1"/>
    <w:basedOn w:val="a"/>
    <w:link w:val="a6"/>
    <w:rsid w:val="003519B4"/>
    <w:pPr>
      <w:spacing w:before="100" w:beforeAutospacing="1" w:after="100" w:afterAutospacing="1"/>
    </w:pPr>
    <w:rPr>
      <w:lang w:val="x-none" w:eastAsia="x-none"/>
    </w:rPr>
  </w:style>
  <w:style w:type="character" w:styleId="a7">
    <w:name w:val="Hyperlink"/>
    <w:uiPriority w:val="99"/>
    <w:rsid w:val="003519B4"/>
    <w:rPr>
      <w:rFonts w:cs="Times New Roman"/>
      <w:color w:val="0000FF"/>
      <w:u w:val="single"/>
    </w:rPr>
  </w:style>
  <w:style w:type="character" w:styleId="a8">
    <w:name w:val="page number"/>
    <w:rsid w:val="003519B4"/>
    <w:rPr>
      <w:rFonts w:cs="Times New Roman"/>
    </w:rPr>
  </w:style>
  <w:style w:type="paragraph" w:styleId="a9">
    <w:name w:val="Body Text Indent"/>
    <w:aliases w:val="текст"/>
    <w:basedOn w:val="a"/>
    <w:link w:val="aa"/>
    <w:rsid w:val="003519B4"/>
    <w:pPr>
      <w:numPr>
        <w:ilvl w:val="2"/>
      </w:numPr>
      <w:tabs>
        <w:tab w:val="num" w:pos="0"/>
        <w:tab w:val="num" w:pos="1080"/>
      </w:tabs>
      <w:ind w:firstLine="709"/>
      <w:jc w:val="both"/>
    </w:pPr>
  </w:style>
  <w:style w:type="character" w:customStyle="1" w:styleId="aa">
    <w:name w:val="Основной текст с отступом Знак"/>
    <w:aliases w:val="текст Знак"/>
    <w:link w:val="a9"/>
    <w:locked/>
    <w:rsid w:val="003B41ED"/>
    <w:rPr>
      <w:rFonts w:cs="Times New Roman"/>
      <w:sz w:val="24"/>
      <w:szCs w:val="24"/>
      <w:lang w:val="ru-RU" w:eastAsia="ru-RU"/>
    </w:rPr>
  </w:style>
  <w:style w:type="paragraph" w:customStyle="1" w:styleId="2-11">
    <w:name w:val="2-11"/>
    <w:basedOn w:val="a"/>
    <w:rsid w:val="003519B4"/>
    <w:pPr>
      <w:spacing w:after="60"/>
      <w:jc w:val="both"/>
    </w:pPr>
  </w:style>
  <w:style w:type="paragraph" w:styleId="35">
    <w:name w:val="Body Text Indent 3"/>
    <w:aliases w:val="Знак2"/>
    <w:basedOn w:val="a"/>
    <w:link w:val="36"/>
    <w:rsid w:val="003519B4"/>
    <w:pPr>
      <w:tabs>
        <w:tab w:val="left" w:pos="1260"/>
      </w:tabs>
      <w:ind w:firstLine="720"/>
      <w:jc w:val="both"/>
    </w:pPr>
  </w:style>
  <w:style w:type="character" w:customStyle="1" w:styleId="36">
    <w:name w:val="Основной текст с отступом 3 Знак"/>
    <w:aliases w:val="Знак2 Знак"/>
    <w:link w:val="35"/>
    <w:locked/>
    <w:rsid w:val="003B41ED"/>
    <w:rPr>
      <w:rFonts w:cs="Times New Roman"/>
      <w:sz w:val="24"/>
      <w:szCs w:val="24"/>
      <w:lang w:val="ru-RU" w:eastAsia="ru-RU"/>
    </w:rPr>
  </w:style>
  <w:style w:type="paragraph" w:customStyle="1" w:styleId="37">
    <w:name w:val="3"/>
    <w:basedOn w:val="a"/>
    <w:rsid w:val="003519B4"/>
    <w:pPr>
      <w:jc w:val="both"/>
    </w:pPr>
  </w:style>
  <w:style w:type="paragraph" w:customStyle="1" w:styleId="ab">
    <w:name w:val="Тендерные данные"/>
    <w:basedOn w:val="a"/>
    <w:semiHidden/>
    <w:rsid w:val="003519B4"/>
    <w:pPr>
      <w:tabs>
        <w:tab w:val="left" w:pos="1985"/>
      </w:tabs>
      <w:spacing w:before="120" w:after="60"/>
      <w:jc w:val="both"/>
    </w:pPr>
    <w:rPr>
      <w:b/>
      <w:bCs/>
    </w:rPr>
  </w:style>
  <w:style w:type="paragraph" w:customStyle="1" w:styleId="FR1">
    <w:name w:val="FR1"/>
    <w:rsid w:val="003519B4"/>
    <w:pPr>
      <w:widowControl w:val="0"/>
      <w:autoSpaceDE w:val="0"/>
      <w:autoSpaceDN w:val="0"/>
      <w:ind w:firstLine="420"/>
    </w:pPr>
    <w:rPr>
      <w:rFonts w:ascii="Arial" w:hAnsi="Arial" w:cs="Arial"/>
    </w:rPr>
  </w:style>
  <w:style w:type="paragraph" w:styleId="ac">
    <w:name w:val="footnote text"/>
    <w:aliases w:val="Знак21,Знак4 Знак,Char, Знак4 Знак,Текст сноски Знак Знак, Знак4 Знак1, Знак4, Знак2 Знак,Текст сноски Знак1,Знак7 Знак1 Знак, Знак8 Знак Знак,Знак7 Знак,Знак7 Знак2,Footnote Text Char Знак Знак Знак,Footnote Text Char Знак Знак1"/>
    <w:basedOn w:val="a"/>
    <w:link w:val="ad"/>
    <w:uiPriority w:val="99"/>
    <w:qFormat/>
    <w:rsid w:val="003519B4"/>
    <w:pPr>
      <w:spacing w:after="60"/>
      <w:jc w:val="both"/>
    </w:pPr>
    <w:rPr>
      <w:sz w:val="20"/>
      <w:szCs w:val="20"/>
      <w:lang w:val="x-none" w:eastAsia="x-none"/>
    </w:rPr>
  </w:style>
  <w:style w:type="character" w:customStyle="1" w:styleId="ad">
    <w:name w:val="Текст сноски Знак"/>
    <w:aliases w:val="Знак21 Знак,Знак4 Знак Знак,Char Знак, Знак4 Знак Знак,Текст сноски Знак Знак Знак, Знак4 Знак1 Знак, Знак4 Знак2, Знак2 Знак Знак,Текст сноски Знак1 Знак,Знак7 Знак1 Знак Знак, Знак8 Знак Знак Знак,Знак7 Знак Знак,Знак7 Знак2 Знак"/>
    <w:link w:val="ac"/>
    <w:uiPriority w:val="99"/>
    <w:locked/>
    <w:rsid w:val="00343C46"/>
    <w:rPr>
      <w:rFonts w:cs="Times New Roman"/>
      <w:sz w:val="20"/>
      <w:szCs w:val="20"/>
    </w:rPr>
  </w:style>
  <w:style w:type="paragraph" w:styleId="ae">
    <w:name w:val="List Bullet"/>
    <w:basedOn w:val="a"/>
    <w:autoRedefine/>
    <w:rsid w:val="003519B4"/>
    <w:pPr>
      <w:widowControl w:val="0"/>
      <w:spacing w:after="60"/>
      <w:jc w:val="both"/>
    </w:pPr>
    <w:rPr>
      <w:color w:val="000000"/>
    </w:rPr>
  </w:style>
  <w:style w:type="paragraph" w:customStyle="1" w:styleId="11">
    <w:name w:val="заголовок 11"/>
    <w:basedOn w:val="a"/>
    <w:next w:val="a"/>
    <w:rsid w:val="003519B4"/>
    <w:pPr>
      <w:keepNext/>
      <w:jc w:val="center"/>
    </w:pPr>
  </w:style>
  <w:style w:type="paragraph" w:styleId="af">
    <w:name w:val="Date"/>
    <w:basedOn w:val="a"/>
    <w:next w:val="a"/>
    <w:link w:val="af0"/>
    <w:rsid w:val="003519B4"/>
    <w:pPr>
      <w:spacing w:after="60"/>
      <w:jc w:val="both"/>
    </w:pPr>
    <w:rPr>
      <w:lang w:val="x-none" w:eastAsia="x-none"/>
    </w:rPr>
  </w:style>
  <w:style w:type="character" w:customStyle="1" w:styleId="af0">
    <w:name w:val="Дата Знак"/>
    <w:link w:val="af"/>
    <w:semiHidden/>
    <w:locked/>
    <w:rsid w:val="00343C46"/>
    <w:rPr>
      <w:rFonts w:cs="Times New Roman"/>
      <w:sz w:val="24"/>
      <w:szCs w:val="24"/>
    </w:rPr>
  </w:style>
  <w:style w:type="paragraph" w:customStyle="1" w:styleId="af1">
    <w:name w:val="МП"/>
    <w:basedOn w:val="a"/>
    <w:rsid w:val="003519B4"/>
    <w:pPr>
      <w:overflowPunct w:val="0"/>
      <w:autoSpaceDE w:val="0"/>
      <w:autoSpaceDN w:val="0"/>
      <w:adjustRightInd w:val="0"/>
      <w:spacing w:after="120"/>
      <w:jc w:val="center"/>
      <w:textAlignment w:val="baseline"/>
    </w:pPr>
    <w:rPr>
      <w:rFonts w:ascii="Arial" w:hAnsi="Arial" w:cs="Arial"/>
      <w:b/>
      <w:bCs/>
    </w:rPr>
  </w:style>
  <w:style w:type="paragraph" w:customStyle="1" w:styleId="af2">
    <w:name w:val="Готовый"/>
    <w:basedOn w:val="a"/>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
    <w:next w:val="a"/>
    <w:rsid w:val="003519B4"/>
    <w:pPr>
      <w:keepNext/>
    </w:pPr>
  </w:style>
  <w:style w:type="paragraph" w:styleId="af3">
    <w:name w:val="footer"/>
    <w:basedOn w:val="a"/>
    <w:link w:val="af4"/>
    <w:rsid w:val="003519B4"/>
    <w:pPr>
      <w:tabs>
        <w:tab w:val="center" w:pos="4677"/>
        <w:tab w:val="right" w:pos="9355"/>
      </w:tabs>
    </w:pPr>
  </w:style>
  <w:style w:type="character" w:customStyle="1" w:styleId="af4">
    <w:name w:val="Нижний колонтитул Знак"/>
    <w:link w:val="af3"/>
    <w:locked/>
    <w:rsid w:val="003B41ED"/>
    <w:rPr>
      <w:rFonts w:cs="Times New Roman"/>
      <w:sz w:val="24"/>
      <w:szCs w:val="24"/>
      <w:lang w:val="ru-RU" w:eastAsia="ru-RU"/>
    </w:rPr>
  </w:style>
  <w:style w:type="character" w:customStyle="1" w:styleId="propvalue">
    <w:name w:val="propvalue"/>
    <w:rsid w:val="003519B4"/>
    <w:rPr>
      <w:rFonts w:cs="Times New Roman"/>
      <w:color w:val="800000"/>
    </w:rPr>
  </w:style>
  <w:style w:type="paragraph" w:styleId="af5">
    <w:name w:val="header"/>
    <w:aliases w:val="Знак4,Linie,header"/>
    <w:basedOn w:val="a"/>
    <w:link w:val="af6"/>
    <w:uiPriority w:val="99"/>
    <w:rsid w:val="003519B4"/>
    <w:pPr>
      <w:tabs>
        <w:tab w:val="center" w:pos="4677"/>
        <w:tab w:val="right" w:pos="9355"/>
      </w:tabs>
    </w:pPr>
  </w:style>
  <w:style w:type="character" w:customStyle="1" w:styleId="HeaderChar">
    <w:name w:val="Header Char"/>
    <w:locked/>
    <w:rsid w:val="003B41ED"/>
    <w:rPr>
      <w:rFonts w:cs="Times New Roman"/>
      <w:sz w:val="24"/>
      <w:szCs w:val="24"/>
      <w:lang w:val="ru-RU" w:eastAsia="ru-RU"/>
    </w:rPr>
  </w:style>
  <w:style w:type="character" w:customStyle="1" w:styleId="af6">
    <w:name w:val="Верхний колонтитул Знак"/>
    <w:aliases w:val="Знак4 Знак1,Linie Знак,header Знак"/>
    <w:link w:val="af5"/>
    <w:uiPriority w:val="99"/>
    <w:locked/>
    <w:rsid w:val="00F56336"/>
    <w:rPr>
      <w:rFonts w:cs="Times New Roman"/>
      <w:sz w:val="24"/>
      <w:szCs w:val="24"/>
      <w:lang w:val="ru-RU" w:eastAsia="ru-RU"/>
    </w:rPr>
  </w:style>
  <w:style w:type="paragraph" w:styleId="25">
    <w:name w:val="Body Text 2"/>
    <w:basedOn w:val="a"/>
    <w:link w:val="26"/>
    <w:rsid w:val="003519B4"/>
    <w:rPr>
      <w:lang w:val="x-none" w:eastAsia="x-none"/>
    </w:rPr>
  </w:style>
  <w:style w:type="character" w:customStyle="1" w:styleId="26">
    <w:name w:val="Основной текст 2 Знак"/>
    <w:link w:val="25"/>
    <w:semiHidden/>
    <w:locked/>
    <w:rsid w:val="00343C46"/>
    <w:rPr>
      <w:rFonts w:cs="Times New Roman"/>
      <w:sz w:val="24"/>
      <w:szCs w:val="24"/>
    </w:rPr>
  </w:style>
  <w:style w:type="paragraph" w:styleId="41">
    <w:name w:val="List Bullet 4"/>
    <w:basedOn w:val="a"/>
    <w:autoRedefine/>
    <w:rsid w:val="003519B4"/>
    <w:pPr>
      <w:tabs>
        <w:tab w:val="num" w:pos="1209"/>
      </w:tabs>
      <w:spacing w:after="60"/>
      <w:ind w:left="1209" w:hanging="360"/>
      <w:jc w:val="both"/>
    </w:pPr>
  </w:style>
  <w:style w:type="paragraph" w:styleId="51">
    <w:name w:val="List Bullet 5"/>
    <w:basedOn w:val="a"/>
    <w:autoRedefine/>
    <w:rsid w:val="003519B4"/>
    <w:pPr>
      <w:tabs>
        <w:tab w:val="num" w:pos="1492"/>
      </w:tabs>
      <w:spacing w:after="60"/>
      <w:ind w:left="1492" w:hanging="360"/>
      <w:jc w:val="both"/>
    </w:pPr>
  </w:style>
  <w:style w:type="paragraph" w:styleId="38">
    <w:name w:val="List Number 3"/>
    <w:basedOn w:val="a"/>
    <w:rsid w:val="003519B4"/>
    <w:pPr>
      <w:tabs>
        <w:tab w:val="num" w:pos="926"/>
      </w:tabs>
      <w:spacing w:after="60"/>
      <w:ind w:left="926" w:hanging="360"/>
      <w:jc w:val="both"/>
    </w:pPr>
  </w:style>
  <w:style w:type="paragraph" w:styleId="42">
    <w:name w:val="List Number 4"/>
    <w:basedOn w:val="a"/>
    <w:rsid w:val="003519B4"/>
    <w:pPr>
      <w:tabs>
        <w:tab w:val="num" w:pos="1209"/>
      </w:tabs>
      <w:spacing w:after="60"/>
      <w:ind w:left="1209" w:hanging="360"/>
      <w:jc w:val="both"/>
    </w:pPr>
  </w:style>
  <w:style w:type="paragraph" w:styleId="52">
    <w:name w:val="List Number 5"/>
    <w:basedOn w:val="a"/>
    <w:rsid w:val="003519B4"/>
    <w:pPr>
      <w:tabs>
        <w:tab w:val="num" w:pos="1492"/>
      </w:tabs>
      <w:spacing w:after="60"/>
      <w:ind w:left="1492" w:hanging="360"/>
      <w:jc w:val="both"/>
    </w:pPr>
  </w:style>
  <w:style w:type="paragraph" w:customStyle="1" w:styleId="Instruction">
    <w:name w:val="Instruction"/>
    <w:basedOn w:val="25"/>
    <w:rsid w:val="003519B4"/>
    <w:pPr>
      <w:tabs>
        <w:tab w:val="num" w:pos="360"/>
      </w:tabs>
      <w:spacing w:before="180" w:after="60"/>
      <w:ind w:left="360" w:hanging="360"/>
      <w:jc w:val="both"/>
    </w:pPr>
    <w:rPr>
      <w:b/>
      <w:bCs/>
    </w:rPr>
  </w:style>
  <w:style w:type="paragraph" w:customStyle="1" w:styleId="xl27">
    <w:name w:val="xl27"/>
    <w:basedOn w:val="a"/>
    <w:rsid w:val="003519B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7">
    <w:name w:val="Ãîòîâûé"/>
    <w:basedOn w:val="a"/>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
    <w:rsid w:val="003519B4"/>
    <w:pPr>
      <w:spacing w:before="100" w:beforeAutospacing="1" w:after="100" w:afterAutospacing="1"/>
    </w:pPr>
    <w:rPr>
      <w:rFonts w:ascii="Arial CYR" w:eastAsia="Arial Unicode MS" w:hAnsi="Arial CYR" w:cs="Arial CYR"/>
      <w:sz w:val="18"/>
      <w:szCs w:val="18"/>
    </w:rPr>
  </w:style>
  <w:style w:type="paragraph" w:customStyle="1" w:styleId="af8">
    <w:name w:val="Условия контракта"/>
    <w:basedOn w:val="a"/>
    <w:semiHidden/>
    <w:rsid w:val="003519B4"/>
    <w:pPr>
      <w:tabs>
        <w:tab w:val="num" w:pos="567"/>
      </w:tabs>
      <w:spacing w:before="240" w:after="120"/>
      <w:ind w:left="567" w:hanging="567"/>
      <w:jc w:val="both"/>
    </w:pPr>
    <w:rPr>
      <w:b/>
      <w:bCs/>
    </w:rPr>
  </w:style>
  <w:style w:type="paragraph" w:customStyle="1" w:styleId="39">
    <w:name w:val="Раздел 3"/>
    <w:basedOn w:val="a"/>
    <w:semiHidden/>
    <w:rsid w:val="003519B4"/>
    <w:pPr>
      <w:tabs>
        <w:tab w:val="num" w:pos="432"/>
      </w:tabs>
      <w:spacing w:before="120" w:after="120"/>
      <w:ind w:left="432" w:hanging="432"/>
      <w:jc w:val="center"/>
    </w:pPr>
    <w:rPr>
      <w:b/>
      <w:bCs/>
    </w:rPr>
  </w:style>
  <w:style w:type="paragraph" w:customStyle="1" w:styleId="210">
    <w:name w:val="Основной текст 21"/>
    <w:basedOn w:val="a"/>
    <w:rsid w:val="003519B4"/>
    <w:pPr>
      <w:overflowPunct w:val="0"/>
      <w:autoSpaceDE w:val="0"/>
      <w:autoSpaceDN w:val="0"/>
      <w:adjustRightInd w:val="0"/>
      <w:jc w:val="center"/>
    </w:pPr>
    <w:rPr>
      <w:b/>
      <w:bCs/>
      <w:sz w:val="28"/>
      <w:szCs w:val="28"/>
    </w:rPr>
  </w:style>
  <w:style w:type="paragraph" w:customStyle="1" w:styleId="12">
    <w:name w:val="Стиль1"/>
    <w:basedOn w:val="a"/>
    <w:rsid w:val="003519B4"/>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rsid w:val="003519B4"/>
    <w:pPr>
      <w:widowControl w:val="0"/>
      <w:ind w:firstLine="720"/>
      <w:jc w:val="both"/>
    </w:pPr>
    <w:rPr>
      <w:sz w:val="24"/>
      <w:szCs w:val="24"/>
    </w:rPr>
  </w:style>
  <w:style w:type="paragraph" w:styleId="af9">
    <w:name w:val="Document Map"/>
    <w:basedOn w:val="a"/>
    <w:link w:val="afa"/>
    <w:semiHidden/>
    <w:rsid w:val="00CA09A5"/>
    <w:pPr>
      <w:shd w:val="clear" w:color="auto" w:fill="000080"/>
    </w:pPr>
    <w:rPr>
      <w:sz w:val="2"/>
      <w:szCs w:val="2"/>
      <w:lang w:val="x-none" w:eastAsia="x-none"/>
    </w:rPr>
  </w:style>
  <w:style w:type="character" w:customStyle="1" w:styleId="afa">
    <w:name w:val="Схема документа Знак"/>
    <w:link w:val="af9"/>
    <w:semiHidden/>
    <w:locked/>
    <w:rsid w:val="00343C46"/>
    <w:rPr>
      <w:rFonts w:cs="Times New Roman"/>
      <w:sz w:val="2"/>
      <w:szCs w:val="2"/>
    </w:rPr>
  </w:style>
  <w:style w:type="paragraph" w:customStyle="1" w:styleId="14">
    <w:name w:val="Название1"/>
    <w:basedOn w:val="a"/>
    <w:link w:val="afb"/>
    <w:qFormat/>
    <w:rsid w:val="00E4640A"/>
    <w:pPr>
      <w:widowControl w:val="0"/>
      <w:autoSpaceDE w:val="0"/>
      <w:autoSpaceDN w:val="0"/>
      <w:adjustRightInd w:val="0"/>
      <w:jc w:val="center"/>
    </w:pPr>
  </w:style>
  <w:style w:type="character" w:customStyle="1" w:styleId="afb">
    <w:name w:val="Название Знак"/>
    <w:link w:val="14"/>
    <w:locked/>
    <w:rsid w:val="00E4640A"/>
    <w:rPr>
      <w:rFonts w:cs="Times New Roman"/>
      <w:sz w:val="24"/>
      <w:szCs w:val="24"/>
      <w:lang w:val="ru-RU" w:eastAsia="ru-RU"/>
    </w:rPr>
  </w:style>
  <w:style w:type="paragraph" w:styleId="3a">
    <w:name w:val="Body Text 3"/>
    <w:basedOn w:val="a"/>
    <w:link w:val="3b"/>
    <w:rsid w:val="00E4640A"/>
    <w:pPr>
      <w:spacing w:after="120"/>
    </w:pPr>
    <w:rPr>
      <w:sz w:val="16"/>
      <w:szCs w:val="16"/>
    </w:rPr>
  </w:style>
  <w:style w:type="character" w:customStyle="1" w:styleId="3b">
    <w:name w:val="Основной текст 3 Знак"/>
    <w:link w:val="3a"/>
    <w:locked/>
    <w:rsid w:val="003B41ED"/>
    <w:rPr>
      <w:rFonts w:cs="Times New Roman"/>
      <w:sz w:val="16"/>
      <w:szCs w:val="16"/>
      <w:lang w:val="ru-RU" w:eastAsia="ru-RU"/>
    </w:rPr>
  </w:style>
  <w:style w:type="paragraph" w:customStyle="1" w:styleId="111">
    <w:name w:val="111"/>
    <w:basedOn w:val="a"/>
    <w:rsid w:val="00E4640A"/>
    <w:rPr>
      <w:rFonts w:ascii="Times New Roman CYR" w:hAnsi="Times New Roman CYR" w:cs="Times New Roman CYR"/>
      <w:sz w:val="20"/>
      <w:szCs w:val="20"/>
    </w:rPr>
  </w:style>
  <w:style w:type="paragraph" w:styleId="afc">
    <w:name w:val="Subtitle"/>
    <w:basedOn w:val="a"/>
    <w:link w:val="afd"/>
    <w:qFormat/>
    <w:rsid w:val="00E4640A"/>
    <w:pPr>
      <w:spacing w:after="60"/>
      <w:jc w:val="center"/>
      <w:outlineLvl w:val="1"/>
    </w:pPr>
    <w:rPr>
      <w:rFonts w:ascii="Cambria" w:hAnsi="Cambria"/>
      <w:lang w:val="x-none" w:eastAsia="x-none"/>
    </w:rPr>
  </w:style>
  <w:style w:type="character" w:customStyle="1" w:styleId="afd">
    <w:name w:val="Подзаголовок Знак"/>
    <w:link w:val="afc"/>
    <w:locked/>
    <w:rsid w:val="00343C46"/>
    <w:rPr>
      <w:rFonts w:ascii="Cambria" w:hAnsi="Cambria" w:cs="Cambria"/>
      <w:sz w:val="24"/>
      <w:szCs w:val="24"/>
    </w:rPr>
  </w:style>
  <w:style w:type="character" w:customStyle="1" w:styleId="FontStyle46">
    <w:name w:val="Font Style46"/>
    <w:rsid w:val="006940C3"/>
    <w:rPr>
      <w:rFonts w:ascii="Times New Roman" w:hAnsi="Times New Roman" w:cs="Times New Roman"/>
      <w:sz w:val="26"/>
      <w:szCs w:val="26"/>
    </w:rPr>
  </w:style>
  <w:style w:type="paragraph" w:styleId="HTML">
    <w:name w:val="HTML Preformatted"/>
    <w:basedOn w:val="a"/>
    <w:link w:val="HTML0"/>
    <w:uiPriority w:val="99"/>
    <w:rsid w:val="00F56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semiHidden/>
    <w:locked/>
    <w:rsid w:val="00343C46"/>
    <w:rPr>
      <w:rFonts w:ascii="Courier New" w:hAnsi="Courier New" w:cs="Courier New"/>
      <w:sz w:val="20"/>
      <w:szCs w:val="20"/>
    </w:rPr>
  </w:style>
  <w:style w:type="paragraph" w:customStyle="1" w:styleId="222">
    <w:name w:val="222"/>
    <w:basedOn w:val="a"/>
    <w:rsid w:val="00F56336"/>
    <w:pPr>
      <w:ind w:left="851"/>
    </w:pPr>
    <w:rPr>
      <w:rFonts w:ascii="Times New Roman CYR" w:hAnsi="Times New Roman CYR" w:cs="Times New Roman CYR"/>
      <w:sz w:val="20"/>
      <w:szCs w:val="20"/>
    </w:rPr>
  </w:style>
  <w:style w:type="paragraph" w:customStyle="1" w:styleId="afe">
    <w:name w:val="Подраздел"/>
    <w:basedOn w:val="a"/>
    <w:semiHidden/>
    <w:rsid w:val="00F56336"/>
    <w:pPr>
      <w:suppressAutoHyphens/>
      <w:spacing w:before="240" w:after="120"/>
      <w:jc w:val="center"/>
    </w:pPr>
    <w:rPr>
      <w:rFonts w:ascii="TimesDL" w:hAnsi="TimesDL" w:cs="TimesDL"/>
      <w:b/>
      <w:bCs/>
      <w:smallCaps/>
      <w:spacing w:val="-2"/>
    </w:rPr>
  </w:style>
  <w:style w:type="paragraph" w:customStyle="1" w:styleId="211">
    <w:name w:val="Основной текст с отступом 21"/>
    <w:basedOn w:val="a"/>
    <w:rsid w:val="003B41ED"/>
    <w:pPr>
      <w:overflowPunct w:val="0"/>
      <w:autoSpaceDE w:val="0"/>
      <w:autoSpaceDN w:val="0"/>
      <w:adjustRightInd w:val="0"/>
      <w:ind w:firstLine="567"/>
      <w:jc w:val="both"/>
      <w:textAlignment w:val="baseline"/>
    </w:pPr>
    <w:rPr>
      <w:lang w:val="en-US"/>
    </w:rPr>
  </w:style>
  <w:style w:type="paragraph" w:customStyle="1" w:styleId="27">
    <w:name w:val="Обычный2"/>
    <w:rsid w:val="003B41ED"/>
    <w:pPr>
      <w:widowControl w:val="0"/>
      <w:spacing w:line="340" w:lineRule="auto"/>
      <w:ind w:left="1040" w:hanging="360"/>
      <w:jc w:val="both"/>
    </w:pPr>
  </w:style>
  <w:style w:type="paragraph" w:styleId="aff">
    <w:name w:val="caption"/>
    <w:basedOn w:val="a"/>
    <w:next w:val="a"/>
    <w:qFormat/>
    <w:rsid w:val="003B41ED"/>
    <w:pPr>
      <w:ind w:right="-6672"/>
      <w:jc w:val="both"/>
    </w:pPr>
    <w:rPr>
      <w:b/>
      <w:bCs/>
      <w:sz w:val="20"/>
      <w:szCs w:val="20"/>
    </w:rPr>
  </w:style>
  <w:style w:type="paragraph" w:styleId="aff0">
    <w:name w:val="Plain Text"/>
    <w:basedOn w:val="a"/>
    <w:link w:val="aff1"/>
    <w:rsid w:val="003B41ED"/>
    <w:rPr>
      <w:rFonts w:ascii="Courier New" w:hAnsi="Courier New"/>
      <w:sz w:val="20"/>
      <w:szCs w:val="20"/>
      <w:lang w:val="x-none" w:eastAsia="x-none"/>
    </w:rPr>
  </w:style>
  <w:style w:type="character" w:customStyle="1" w:styleId="aff1">
    <w:name w:val="Текст Знак"/>
    <w:link w:val="aff0"/>
    <w:semiHidden/>
    <w:locked/>
    <w:rsid w:val="00343C46"/>
    <w:rPr>
      <w:rFonts w:ascii="Courier New" w:hAnsi="Courier New" w:cs="Courier New"/>
      <w:sz w:val="20"/>
      <w:szCs w:val="20"/>
    </w:rPr>
  </w:style>
  <w:style w:type="paragraph" w:customStyle="1" w:styleId="ConsNonformat">
    <w:name w:val="ConsNonformat"/>
    <w:rsid w:val="003B41ED"/>
    <w:pPr>
      <w:widowControl w:val="0"/>
      <w:autoSpaceDE w:val="0"/>
      <w:autoSpaceDN w:val="0"/>
      <w:adjustRightInd w:val="0"/>
      <w:ind w:right="19772"/>
    </w:pPr>
    <w:rPr>
      <w:rFonts w:ascii="Courier New" w:hAnsi="Courier New" w:cs="Courier New"/>
    </w:rPr>
  </w:style>
  <w:style w:type="character" w:styleId="aff2">
    <w:name w:val="FollowedHyperlink"/>
    <w:rsid w:val="003B41ED"/>
    <w:rPr>
      <w:rFonts w:cs="Times New Roman"/>
      <w:color w:val="800080"/>
      <w:u w:val="single"/>
    </w:rPr>
  </w:style>
  <w:style w:type="character" w:customStyle="1" w:styleId="spanheaderlot21">
    <w:name w:val="span_header_lot_21"/>
    <w:rsid w:val="003B41ED"/>
    <w:rPr>
      <w:rFonts w:cs="Times New Roman"/>
      <w:b/>
      <w:bCs/>
      <w:sz w:val="20"/>
      <w:szCs w:val="20"/>
    </w:rPr>
  </w:style>
  <w:style w:type="paragraph" w:styleId="28">
    <w:name w:val="List Bullet 2"/>
    <w:basedOn w:val="a"/>
    <w:autoRedefine/>
    <w:rsid w:val="003B41ED"/>
    <w:pPr>
      <w:tabs>
        <w:tab w:val="num" w:pos="643"/>
      </w:tabs>
      <w:spacing w:after="60"/>
      <w:ind w:left="643" w:hanging="360"/>
      <w:jc w:val="both"/>
    </w:pPr>
  </w:style>
  <w:style w:type="paragraph" w:styleId="3c">
    <w:name w:val="List Bullet 3"/>
    <w:basedOn w:val="a"/>
    <w:autoRedefine/>
    <w:rsid w:val="003B41ED"/>
    <w:pPr>
      <w:tabs>
        <w:tab w:val="num" w:pos="926"/>
      </w:tabs>
      <w:spacing w:after="60"/>
      <w:ind w:left="926" w:hanging="360"/>
      <w:jc w:val="both"/>
    </w:pPr>
  </w:style>
  <w:style w:type="paragraph" w:styleId="aff3">
    <w:name w:val="List Number"/>
    <w:basedOn w:val="a"/>
    <w:rsid w:val="003B41ED"/>
    <w:pPr>
      <w:tabs>
        <w:tab w:val="num" w:pos="360"/>
      </w:tabs>
      <w:spacing w:after="60"/>
      <w:ind w:left="360" w:hanging="360"/>
      <w:jc w:val="both"/>
    </w:pPr>
  </w:style>
  <w:style w:type="paragraph" w:styleId="aff4">
    <w:name w:val="Note Heading"/>
    <w:basedOn w:val="a"/>
    <w:next w:val="a"/>
    <w:link w:val="aff5"/>
    <w:rsid w:val="003B41ED"/>
    <w:pPr>
      <w:spacing w:after="60"/>
      <w:jc w:val="both"/>
    </w:pPr>
    <w:rPr>
      <w:lang w:val="x-none" w:eastAsia="x-none"/>
    </w:rPr>
  </w:style>
  <w:style w:type="character" w:customStyle="1" w:styleId="aff5">
    <w:name w:val="Заголовок записки Знак"/>
    <w:link w:val="aff4"/>
    <w:semiHidden/>
    <w:locked/>
    <w:rsid w:val="00343C46"/>
    <w:rPr>
      <w:rFonts w:cs="Times New Roman"/>
      <w:sz w:val="24"/>
      <w:szCs w:val="24"/>
    </w:rPr>
  </w:style>
  <w:style w:type="paragraph" w:styleId="15">
    <w:name w:val="toc 1"/>
    <w:basedOn w:val="a"/>
    <w:next w:val="a"/>
    <w:autoRedefine/>
    <w:semiHidden/>
    <w:rsid w:val="003B41ED"/>
    <w:pPr>
      <w:tabs>
        <w:tab w:val="left" w:pos="1134"/>
        <w:tab w:val="right" w:leader="dot" w:pos="9627"/>
      </w:tabs>
    </w:pPr>
    <w:rPr>
      <w:b/>
      <w:bCs/>
      <w:caps/>
      <w:noProof/>
      <w:sz w:val="20"/>
      <w:szCs w:val="20"/>
    </w:rPr>
  </w:style>
  <w:style w:type="table" w:styleId="aff6">
    <w:name w:val="Table Grid"/>
    <w:basedOn w:val="a1"/>
    <w:rsid w:val="003B41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3B41ED"/>
    <w:pPr>
      <w:tabs>
        <w:tab w:val="num" w:pos="540"/>
      </w:tabs>
      <w:spacing w:before="480" w:after="240"/>
      <w:ind w:left="540" w:hanging="540"/>
      <w:jc w:val="center"/>
    </w:pPr>
    <w:rPr>
      <w:rFonts w:ascii="Arial" w:hAnsi="Arial" w:cs="Arial"/>
      <w:b/>
      <w:bCs/>
    </w:rPr>
  </w:style>
  <w:style w:type="paragraph" w:customStyle="1" w:styleId="Simlple">
    <w:name w:val="Simlple"/>
    <w:basedOn w:val="a"/>
    <w:rsid w:val="003B41ED"/>
    <w:pPr>
      <w:spacing w:before="60" w:after="60"/>
      <w:ind w:firstLine="284"/>
      <w:jc w:val="both"/>
    </w:pPr>
    <w:rPr>
      <w:rFonts w:ascii="Arial" w:hAnsi="Arial" w:cs="Arial"/>
      <w:sz w:val="20"/>
      <w:szCs w:val="20"/>
    </w:rPr>
  </w:style>
  <w:style w:type="paragraph" w:customStyle="1" w:styleId="Style2">
    <w:name w:val="Style2"/>
    <w:basedOn w:val="Simlple"/>
    <w:rsid w:val="003B41ED"/>
    <w:pPr>
      <w:tabs>
        <w:tab w:val="num" w:pos="720"/>
      </w:tabs>
    </w:pPr>
  </w:style>
  <w:style w:type="paragraph" w:customStyle="1" w:styleId="Style3">
    <w:name w:val="Style3"/>
    <w:basedOn w:val="Simlple"/>
    <w:next w:val="Simlple"/>
    <w:rsid w:val="003B41ED"/>
    <w:pPr>
      <w:tabs>
        <w:tab w:val="num" w:pos="720"/>
      </w:tabs>
      <w:ind w:firstLine="567"/>
    </w:pPr>
  </w:style>
  <w:style w:type="paragraph" w:styleId="16">
    <w:name w:val="index 1"/>
    <w:basedOn w:val="a"/>
    <w:next w:val="a"/>
    <w:autoRedefine/>
    <w:semiHidden/>
    <w:rsid w:val="003B41ED"/>
    <w:pPr>
      <w:ind w:left="200" w:hanging="200"/>
    </w:pPr>
    <w:rPr>
      <w:sz w:val="20"/>
      <w:szCs w:val="20"/>
    </w:rPr>
  </w:style>
  <w:style w:type="character" w:styleId="aff7">
    <w:name w:val="Strong"/>
    <w:qFormat/>
    <w:rsid w:val="003B41ED"/>
    <w:rPr>
      <w:rFonts w:cs="Times New Roman"/>
      <w:b/>
      <w:bCs/>
    </w:rPr>
  </w:style>
  <w:style w:type="character" w:customStyle="1" w:styleId="71">
    <w:name w:val="Знак Знак7"/>
    <w:locked/>
    <w:rsid w:val="003B41ED"/>
    <w:rPr>
      <w:rFonts w:cs="Times New Roman"/>
      <w:b/>
      <w:bCs/>
      <w:i/>
      <w:iCs/>
      <w:snapToGrid w:val="0"/>
      <w:sz w:val="24"/>
      <w:szCs w:val="24"/>
      <w:lang w:val="ru-RU" w:eastAsia="ru-RU"/>
    </w:rPr>
  </w:style>
  <w:style w:type="character" w:customStyle="1" w:styleId="3d">
    <w:name w:val="Знак Знак3"/>
    <w:rsid w:val="003B41ED"/>
    <w:rPr>
      <w:rFonts w:cs="Times New Roman"/>
      <w:b/>
      <w:bCs/>
      <w:i/>
      <w:iCs/>
      <w:snapToGrid w:val="0"/>
      <w:sz w:val="28"/>
      <w:szCs w:val="28"/>
    </w:rPr>
  </w:style>
  <w:style w:type="paragraph" w:customStyle="1" w:styleId="bulletin">
    <w:name w:val="bulletin"/>
    <w:basedOn w:val="23"/>
    <w:rsid w:val="003B41ED"/>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e"/>
    <w:rsid w:val="003B41ED"/>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
    <w:name w:val="1Æ10"/>
    <w:basedOn w:val="a"/>
    <w:rsid w:val="003B41ED"/>
    <w:rPr>
      <w:rFonts w:ascii="Times New Roman CYR" w:hAnsi="Times New Roman CYR" w:cs="Times New Roman CYR"/>
      <w:b/>
      <w:bCs/>
      <w:sz w:val="20"/>
      <w:szCs w:val="20"/>
    </w:rPr>
  </w:style>
  <w:style w:type="character" w:customStyle="1" w:styleId="53">
    <w:name w:val="Знак Знак5"/>
    <w:rsid w:val="003B41ED"/>
    <w:rPr>
      <w:rFonts w:cs="Times New Roman"/>
      <w:sz w:val="24"/>
      <w:szCs w:val="24"/>
    </w:rPr>
  </w:style>
  <w:style w:type="paragraph" w:customStyle="1" w:styleId="17">
    <w:name w:val="Абзац списка1"/>
    <w:basedOn w:val="a"/>
    <w:rsid w:val="003B41ED"/>
    <w:pPr>
      <w:spacing w:after="200" w:line="276" w:lineRule="auto"/>
      <w:ind w:left="720"/>
    </w:pPr>
    <w:rPr>
      <w:rFonts w:ascii="Calibri" w:hAnsi="Calibri" w:cs="Calibri"/>
      <w:sz w:val="22"/>
      <w:szCs w:val="22"/>
    </w:rPr>
  </w:style>
  <w:style w:type="character" w:customStyle="1" w:styleId="43">
    <w:name w:val="Знак Знак4"/>
    <w:rsid w:val="003B41ED"/>
    <w:rPr>
      <w:rFonts w:cs="Times New Roman"/>
      <w:b/>
      <w:bCs/>
      <w:sz w:val="28"/>
      <w:szCs w:val="28"/>
    </w:rPr>
  </w:style>
  <w:style w:type="paragraph" w:styleId="aff8">
    <w:name w:val="Body Text First Indent"/>
    <w:basedOn w:val="a3"/>
    <w:link w:val="aff9"/>
    <w:rsid w:val="003B41ED"/>
    <w:pPr>
      <w:spacing w:after="120"/>
      <w:ind w:firstLine="210"/>
      <w:jc w:val="left"/>
    </w:pPr>
    <w:rPr>
      <w:sz w:val="20"/>
      <w:szCs w:val="20"/>
    </w:rPr>
  </w:style>
  <w:style w:type="character" w:customStyle="1" w:styleId="aff9">
    <w:name w:val="Красная строка Знак"/>
    <w:basedOn w:val="a4"/>
    <w:link w:val="aff8"/>
    <w:semiHidden/>
    <w:locked/>
    <w:rsid w:val="00343C46"/>
    <w:rPr>
      <w:rFonts w:cs="Times New Roman"/>
      <w:sz w:val="24"/>
      <w:szCs w:val="24"/>
      <w:lang w:val="ru-RU" w:eastAsia="ru-RU"/>
    </w:rPr>
  </w:style>
  <w:style w:type="paragraph" w:styleId="affa">
    <w:name w:val="List"/>
    <w:basedOn w:val="a"/>
    <w:rsid w:val="003B41ED"/>
    <w:pPr>
      <w:ind w:left="283" w:hanging="283"/>
    </w:pPr>
    <w:rPr>
      <w:sz w:val="20"/>
      <w:szCs w:val="20"/>
      <w:lang w:val="en-GB"/>
    </w:rPr>
  </w:style>
  <w:style w:type="paragraph" w:styleId="29">
    <w:name w:val="Body Text First Indent 2"/>
    <w:basedOn w:val="a9"/>
    <w:link w:val="2a"/>
    <w:rsid w:val="003B41ED"/>
    <w:pPr>
      <w:numPr>
        <w:ilvl w:val="0"/>
      </w:numPr>
      <w:tabs>
        <w:tab w:val="clear" w:pos="1080"/>
        <w:tab w:val="num" w:pos="0"/>
      </w:tabs>
      <w:spacing w:after="120"/>
      <w:ind w:left="283" w:firstLine="210"/>
      <w:jc w:val="left"/>
    </w:pPr>
    <w:rPr>
      <w:sz w:val="20"/>
      <w:szCs w:val="20"/>
      <w:lang w:val="en-GB"/>
    </w:rPr>
  </w:style>
  <w:style w:type="character" w:customStyle="1" w:styleId="2a">
    <w:name w:val="Красная строка 2 Знак"/>
    <w:basedOn w:val="aa"/>
    <w:link w:val="29"/>
    <w:semiHidden/>
    <w:locked/>
    <w:rsid w:val="00343C46"/>
    <w:rPr>
      <w:rFonts w:cs="Times New Roman"/>
      <w:sz w:val="24"/>
      <w:szCs w:val="24"/>
      <w:lang w:val="ru-RU" w:eastAsia="ru-RU"/>
    </w:rPr>
  </w:style>
  <w:style w:type="paragraph" w:customStyle="1" w:styleId="2b">
    <w:name w:val="ШТ Назв.2"/>
    <w:basedOn w:val="a"/>
    <w:rsid w:val="003B41ED"/>
    <w:pPr>
      <w:spacing w:before="60"/>
      <w:jc w:val="center"/>
    </w:pPr>
    <w:rPr>
      <w:b/>
      <w:bCs/>
      <w:noProof/>
      <w:lang w:val="en-US" w:eastAsia="en-US"/>
    </w:rPr>
  </w:style>
  <w:style w:type="character" w:customStyle="1" w:styleId="2c">
    <w:name w:val="Знак2 Знак Знак"/>
    <w:rsid w:val="003B41ED"/>
    <w:rPr>
      <w:rFonts w:cs="Times New Roman"/>
      <w:sz w:val="24"/>
      <w:szCs w:val="24"/>
    </w:rPr>
  </w:style>
  <w:style w:type="paragraph" w:customStyle="1" w:styleId="style4">
    <w:name w:val="style4"/>
    <w:basedOn w:val="a"/>
    <w:rsid w:val="003B41ED"/>
    <w:pPr>
      <w:spacing w:before="100" w:beforeAutospacing="1" w:after="100" w:afterAutospacing="1"/>
    </w:pPr>
  </w:style>
  <w:style w:type="character" w:customStyle="1" w:styleId="BodyTextIndentChar1">
    <w:name w:val="Body Text Indent Char1"/>
    <w:locked/>
    <w:rsid w:val="003B41ED"/>
    <w:rPr>
      <w:rFonts w:cs="Times New Roman"/>
      <w:lang w:val="ru-RU" w:eastAsia="ru-RU"/>
    </w:rPr>
  </w:style>
  <w:style w:type="character" w:customStyle="1" w:styleId="text">
    <w:name w:val="text"/>
    <w:rsid w:val="003B41ED"/>
    <w:rPr>
      <w:rFonts w:cs="Times New Roman"/>
    </w:rPr>
  </w:style>
  <w:style w:type="character" w:customStyle="1" w:styleId="62">
    <w:name w:val="Знак Знак6"/>
    <w:locked/>
    <w:rsid w:val="003B41ED"/>
    <w:rPr>
      <w:rFonts w:cs="Times New Roman"/>
      <w:sz w:val="24"/>
      <w:szCs w:val="24"/>
      <w:lang w:val="ru-RU" w:eastAsia="ru-RU"/>
    </w:rPr>
  </w:style>
  <w:style w:type="character" w:customStyle="1" w:styleId="2d">
    <w:name w:val="Знак Знак2"/>
    <w:locked/>
    <w:rsid w:val="003B41ED"/>
    <w:rPr>
      <w:rFonts w:cs="Times New Roman"/>
      <w:sz w:val="24"/>
      <w:szCs w:val="24"/>
      <w:lang w:val="ru-RU" w:eastAsia="ru-RU"/>
    </w:rPr>
  </w:style>
  <w:style w:type="character" w:customStyle="1" w:styleId="affb">
    <w:name w:val="Знак Знак"/>
    <w:locked/>
    <w:rsid w:val="003B41ED"/>
    <w:rPr>
      <w:rFonts w:cs="Times New Roman"/>
      <w:b/>
      <w:bCs/>
      <w:i/>
      <w:iCs/>
      <w:snapToGrid w:val="0"/>
      <w:sz w:val="28"/>
      <w:szCs w:val="28"/>
      <w:lang w:val="ru-RU" w:eastAsia="ru-RU"/>
    </w:rPr>
  </w:style>
  <w:style w:type="character" w:customStyle="1" w:styleId="18">
    <w:name w:val="Знак Знак1"/>
    <w:locked/>
    <w:rsid w:val="003B41ED"/>
    <w:rPr>
      <w:rFonts w:cs="Times New Roman"/>
      <w:b/>
      <w:bCs/>
      <w:i/>
      <w:iCs/>
      <w:snapToGrid w:val="0"/>
      <w:sz w:val="24"/>
      <w:szCs w:val="24"/>
      <w:lang w:val="ru-RU" w:eastAsia="ru-RU"/>
    </w:rPr>
  </w:style>
  <w:style w:type="character" w:customStyle="1" w:styleId="212">
    <w:name w:val="Знак2 Знак Знак1"/>
    <w:locked/>
    <w:rsid w:val="003B41ED"/>
    <w:rPr>
      <w:rFonts w:cs="Times New Roman"/>
      <w:sz w:val="24"/>
      <w:szCs w:val="24"/>
      <w:lang w:val="ru-RU" w:eastAsia="ru-RU"/>
    </w:rPr>
  </w:style>
  <w:style w:type="character" w:customStyle="1" w:styleId="710">
    <w:name w:val="Знак Знак71"/>
    <w:locked/>
    <w:rsid w:val="003B41ED"/>
    <w:rPr>
      <w:rFonts w:cs="Times New Roman"/>
      <w:b/>
      <w:bCs/>
      <w:i/>
      <w:iCs/>
      <w:snapToGrid w:val="0"/>
      <w:sz w:val="24"/>
      <w:szCs w:val="24"/>
      <w:lang w:val="ru-RU" w:eastAsia="ru-RU"/>
    </w:rPr>
  </w:style>
  <w:style w:type="character" w:customStyle="1" w:styleId="310">
    <w:name w:val="Знак Знак31"/>
    <w:rsid w:val="003B41ED"/>
    <w:rPr>
      <w:rFonts w:cs="Times New Roman"/>
      <w:b/>
      <w:bCs/>
      <w:i/>
      <w:iCs/>
      <w:snapToGrid w:val="0"/>
      <w:sz w:val="28"/>
      <w:szCs w:val="28"/>
    </w:rPr>
  </w:style>
  <w:style w:type="character" w:customStyle="1" w:styleId="510">
    <w:name w:val="Знак Знак51"/>
    <w:rsid w:val="003B41ED"/>
    <w:rPr>
      <w:rFonts w:cs="Times New Roman"/>
      <w:sz w:val="24"/>
      <w:szCs w:val="24"/>
    </w:rPr>
  </w:style>
  <w:style w:type="character" w:customStyle="1" w:styleId="410">
    <w:name w:val="Знак Знак41"/>
    <w:rsid w:val="003B41ED"/>
    <w:rPr>
      <w:rFonts w:cs="Times New Roman"/>
      <w:b/>
      <w:bCs/>
      <w:sz w:val="28"/>
      <w:szCs w:val="28"/>
    </w:rPr>
  </w:style>
  <w:style w:type="character" w:customStyle="1" w:styleId="220">
    <w:name w:val="Знак2 Знак Знак2"/>
    <w:rsid w:val="003B41ED"/>
    <w:rPr>
      <w:rFonts w:cs="Times New Roman"/>
      <w:sz w:val="24"/>
      <w:szCs w:val="24"/>
    </w:rPr>
  </w:style>
  <w:style w:type="character" w:styleId="affc">
    <w:name w:val="Emphasis"/>
    <w:qFormat/>
    <w:rsid w:val="003B41ED"/>
    <w:rPr>
      <w:rFonts w:cs="Times New Roman"/>
      <w:i/>
      <w:iCs/>
    </w:rPr>
  </w:style>
  <w:style w:type="paragraph" w:customStyle="1" w:styleId="desc2">
    <w:name w:val="desc2"/>
    <w:basedOn w:val="a"/>
    <w:rsid w:val="003B41ED"/>
    <w:pPr>
      <w:spacing w:before="100" w:beforeAutospacing="1" w:after="100" w:afterAutospacing="1"/>
    </w:pPr>
  </w:style>
  <w:style w:type="character" w:customStyle="1" w:styleId="ter">
    <w:name w:val="ter"/>
    <w:rsid w:val="003B41ED"/>
    <w:rPr>
      <w:rFonts w:cs="Times New Roman"/>
    </w:rPr>
  </w:style>
  <w:style w:type="character" w:customStyle="1" w:styleId="nobr">
    <w:name w:val="nobr"/>
    <w:rsid w:val="003B41ED"/>
    <w:rPr>
      <w:rFonts w:cs="Times New Roman"/>
    </w:rPr>
  </w:style>
  <w:style w:type="character" w:customStyle="1" w:styleId="2110">
    <w:name w:val="Знак2 Знак Знак11"/>
    <w:rsid w:val="003B41ED"/>
    <w:rPr>
      <w:rFonts w:cs="Times New Roman"/>
      <w:sz w:val="24"/>
      <w:szCs w:val="24"/>
      <w:lang w:val="ru-RU" w:eastAsia="ru-RU"/>
    </w:rPr>
  </w:style>
  <w:style w:type="paragraph" w:customStyle="1" w:styleId="112">
    <w:name w:val="Обычный + 11 пт"/>
    <w:aliases w:val="полужирный,Серый 100%"/>
    <w:basedOn w:val="a"/>
    <w:rsid w:val="003B41ED"/>
    <w:pPr>
      <w:jc w:val="center"/>
      <w:outlineLvl w:val="1"/>
    </w:pPr>
    <w:rPr>
      <w:b/>
      <w:bCs/>
      <w:color w:val="333333"/>
      <w:sz w:val="22"/>
      <w:szCs w:val="22"/>
    </w:rPr>
  </w:style>
  <w:style w:type="paragraph" w:customStyle="1" w:styleId="19">
    <w:name w:val="Абзац списка1"/>
    <w:basedOn w:val="a"/>
    <w:rsid w:val="003B41ED"/>
    <w:pPr>
      <w:ind w:left="720"/>
    </w:pPr>
  </w:style>
  <w:style w:type="character" w:customStyle="1" w:styleId="120">
    <w:name w:val="Знак Знак12"/>
    <w:locked/>
    <w:rsid w:val="00B22A11"/>
    <w:rPr>
      <w:rFonts w:ascii="Arial" w:hAnsi="Arial" w:cs="Arial"/>
      <w:b/>
      <w:bCs/>
      <w:kern w:val="32"/>
      <w:sz w:val="32"/>
      <w:szCs w:val="32"/>
      <w:lang w:val="ru-RU" w:eastAsia="ru-RU"/>
    </w:rPr>
  </w:style>
  <w:style w:type="character" w:customStyle="1" w:styleId="113">
    <w:name w:val="Знак Знак11"/>
    <w:locked/>
    <w:rsid w:val="00B22A11"/>
    <w:rPr>
      <w:rFonts w:ascii="Arial" w:hAnsi="Arial" w:cs="Arial"/>
      <w:b/>
      <w:bCs/>
      <w:i/>
      <w:iCs/>
      <w:sz w:val="28"/>
      <w:szCs w:val="28"/>
      <w:lang w:val="ru-RU" w:eastAsia="ru-RU"/>
    </w:rPr>
  </w:style>
  <w:style w:type="character" w:customStyle="1" w:styleId="100">
    <w:name w:val="Знак Знак10"/>
    <w:rsid w:val="00B22A11"/>
    <w:rPr>
      <w:rFonts w:ascii="Arial" w:hAnsi="Arial" w:cs="Arial"/>
      <w:b/>
      <w:bCs/>
      <w:sz w:val="26"/>
      <w:szCs w:val="26"/>
      <w:lang w:val="ru-RU" w:eastAsia="ru-RU"/>
    </w:rPr>
  </w:style>
  <w:style w:type="character" w:customStyle="1" w:styleId="label">
    <w:name w:val="label"/>
    <w:rsid w:val="00E06521"/>
    <w:rPr>
      <w:rFonts w:cs="Times New Roman"/>
    </w:rPr>
  </w:style>
  <w:style w:type="paragraph" w:customStyle="1" w:styleId="affd">
    <w:name w:val="Знак Знак Знак Знак"/>
    <w:basedOn w:val="a"/>
    <w:rsid w:val="00B51E5B"/>
    <w:pPr>
      <w:spacing w:before="100" w:beforeAutospacing="1" w:after="100" w:afterAutospacing="1"/>
    </w:pPr>
    <w:rPr>
      <w:rFonts w:ascii="Tahoma" w:hAnsi="Tahoma" w:cs="Tahoma"/>
      <w:sz w:val="20"/>
      <w:szCs w:val="20"/>
      <w:lang w:val="en-US" w:eastAsia="en-US"/>
    </w:rPr>
  </w:style>
  <w:style w:type="paragraph" w:customStyle="1" w:styleId="affe">
    <w:name w:val="Обычный.Нормальный абзац"/>
    <w:rsid w:val="007544BE"/>
    <w:pPr>
      <w:widowControl w:val="0"/>
      <w:ind w:firstLine="709"/>
      <w:jc w:val="both"/>
    </w:pPr>
    <w:rPr>
      <w:sz w:val="24"/>
      <w:szCs w:val="24"/>
    </w:rPr>
  </w:style>
  <w:style w:type="paragraph" w:customStyle="1" w:styleId="2111">
    <w:name w:val="Основной текст с отступом 211"/>
    <w:basedOn w:val="a"/>
    <w:rsid w:val="007544BE"/>
    <w:pPr>
      <w:suppressAutoHyphens/>
      <w:ind w:left="426"/>
    </w:pPr>
    <w:rPr>
      <w:lang w:eastAsia="ar-SA"/>
    </w:rPr>
  </w:style>
  <w:style w:type="paragraph" w:customStyle="1" w:styleId="Heading">
    <w:name w:val="Heading"/>
    <w:rsid w:val="00DD1856"/>
    <w:rPr>
      <w:rFonts w:ascii="Arial" w:hAnsi="Arial" w:cs="Arial"/>
      <w:b/>
      <w:bCs/>
      <w:sz w:val="22"/>
      <w:szCs w:val="22"/>
    </w:rPr>
  </w:style>
  <w:style w:type="character" w:customStyle="1" w:styleId="33">
    <w:name w:val="Стиль3 Знак Знак Знак"/>
    <w:link w:val="32"/>
    <w:locked/>
    <w:rsid w:val="00030DE3"/>
    <w:rPr>
      <w:rFonts w:cs="Times New Roman"/>
      <w:sz w:val="24"/>
      <w:szCs w:val="24"/>
      <w:lang w:val="ru-RU" w:eastAsia="ru-RU"/>
    </w:rPr>
  </w:style>
  <w:style w:type="character" w:customStyle="1" w:styleId="3e">
    <w:name w:val="Заголовок 3 Знак"/>
    <w:rsid w:val="00FF4D99"/>
    <w:rPr>
      <w:rFonts w:ascii="Arial" w:hAnsi="Arial" w:cs="Arial"/>
      <w:b/>
      <w:bCs/>
      <w:sz w:val="26"/>
      <w:szCs w:val="26"/>
      <w:lang w:val="ru-RU" w:eastAsia="ru-RU"/>
    </w:rPr>
  </w:style>
  <w:style w:type="character" w:customStyle="1" w:styleId="ConsNormal0">
    <w:name w:val="ConsNormal Знак"/>
    <w:link w:val="ConsNormal"/>
    <w:locked/>
    <w:rsid w:val="00290DDC"/>
    <w:rPr>
      <w:rFonts w:ascii="Arial" w:hAnsi="Arial" w:cs="Arial"/>
      <w:lang w:val="ru-RU" w:eastAsia="ru-RU" w:bidi="ar-SA"/>
    </w:rPr>
  </w:style>
  <w:style w:type="paragraph" w:customStyle="1" w:styleId="Char">
    <w:name w:val="Char Знак Знак"/>
    <w:basedOn w:val="a"/>
    <w:rsid w:val="009F2337"/>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AE6A9B"/>
    <w:pPr>
      <w:autoSpaceDE w:val="0"/>
      <w:autoSpaceDN w:val="0"/>
      <w:adjustRightInd w:val="0"/>
    </w:pPr>
    <w:rPr>
      <w:rFonts w:ascii="Courier New" w:hAnsi="Courier New" w:cs="Courier New"/>
    </w:rPr>
  </w:style>
  <w:style w:type="paragraph" w:customStyle="1" w:styleId="ConsPlusTitle">
    <w:name w:val="ConsPlusTitle"/>
    <w:rsid w:val="00AE6A9B"/>
    <w:pPr>
      <w:autoSpaceDE w:val="0"/>
      <w:autoSpaceDN w:val="0"/>
      <w:adjustRightInd w:val="0"/>
    </w:pPr>
    <w:rPr>
      <w:b/>
      <w:bCs/>
      <w:sz w:val="24"/>
      <w:szCs w:val="24"/>
    </w:rPr>
  </w:style>
  <w:style w:type="paragraph" w:customStyle="1" w:styleId="ConsPlusCell">
    <w:name w:val="ConsPlusCell"/>
    <w:rsid w:val="00AE6A9B"/>
    <w:pPr>
      <w:autoSpaceDE w:val="0"/>
      <w:autoSpaceDN w:val="0"/>
      <w:adjustRightInd w:val="0"/>
    </w:pPr>
    <w:rPr>
      <w:rFonts w:ascii="Arial" w:hAnsi="Arial" w:cs="Arial"/>
    </w:rPr>
  </w:style>
  <w:style w:type="paragraph" w:customStyle="1" w:styleId="1a">
    <w:name w:val="Знак1"/>
    <w:basedOn w:val="a"/>
    <w:rsid w:val="0050035E"/>
    <w:pPr>
      <w:widowControl w:val="0"/>
      <w:adjustRightInd w:val="0"/>
      <w:spacing w:after="160" w:line="240" w:lineRule="exact"/>
      <w:jc w:val="right"/>
    </w:pPr>
    <w:rPr>
      <w:rFonts w:ascii="Arial" w:hAnsi="Arial" w:cs="Arial"/>
      <w:sz w:val="20"/>
      <w:szCs w:val="20"/>
      <w:lang w:val="en-GB" w:eastAsia="en-US"/>
    </w:rPr>
  </w:style>
  <w:style w:type="paragraph" w:customStyle="1" w:styleId="2e">
    <w:name w:val="Абзац списка2"/>
    <w:basedOn w:val="a"/>
    <w:rsid w:val="00124602"/>
    <w:pPr>
      <w:spacing w:after="200" w:line="276" w:lineRule="auto"/>
      <w:ind w:left="720"/>
    </w:pPr>
    <w:rPr>
      <w:rFonts w:ascii="Calibri" w:hAnsi="Calibri" w:cs="Calibri"/>
      <w:sz w:val="22"/>
      <w:szCs w:val="22"/>
    </w:rPr>
  </w:style>
  <w:style w:type="paragraph" w:customStyle="1" w:styleId="Style9">
    <w:name w:val="Style9"/>
    <w:basedOn w:val="a"/>
    <w:rsid w:val="004020E4"/>
    <w:pPr>
      <w:widowControl w:val="0"/>
      <w:autoSpaceDE w:val="0"/>
      <w:autoSpaceDN w:val="0"/>
      <w:adjustRightInd w:val="0"/>
    </w:pPr>
    <w:rPr>
      <w:rFonts w:eastAsia="Calibri"/>
    </w:rPr>
  </w:style>
  <w:style w:type="paragraph" w:styleId="afff">
    <w:name w:val="Balloon Text"/>
    <w:basedOn w:val="a"/>
    <w:link w:val="afff0"/>
    <w:locked/>
    <w:rsid w:val="007634E6"/>
    <w:rPr>
      <w:rFonts w:ascii="Tahoma" w:hAnsi="Tahoma"/>
      <w:sz w:val="16"/>
      <w:szCs w:val="16"/>
      <w:lang w:val="x-none" w:eastAsia="x-none"/>
    </w:rPr>
  </w:style>
  <w:style w:type="character" w:customStyle="1" w:styleId="afff0">
    <w:name w:val="Текст выноски Знак"/>
    <w:link w:val="afff"/>
    <w:rsid w:val="007634E6"/>
    <w:rPr>
      <w:rFonts w:ascii="Tahoma" w:hAnsi="Tahoma" w:cs="Tahoma"/>
      <w:sz w:val="16"/>
      <w:szCs w:val="16"/>
    </w:rPr>
  </w:style>
  <w:style w:type="character" w:customStyle="1" w:styleId="apple-converted-space">
    <w:name w:val="apple-converted-space"/>
    <w:rsid w:val="00F25036"/>
  </w:style>
  <w:style w:type="paragraph" w:customStyle="1" w:styleId="formattext">
    <w:name w:val="formattext"/>
    <w:basedOn w:val="a"/>
    <w:rsid w:val="00D71150"/>
    <w:pPr>
      <w:spacing w:before="100" w:beforeAutospacing="1" w:after="100" w:afterAutospacing="1"/>
    </w:pPr>
  </w:style>
  <w:style w:type="paragraph" w:customStyle="1" w:styleId="1b">
    <w:name w:val="заголовок 1"/>
    <w:basedOn w:val="a"/>
    <w:next w:val="a"/>
    <w:rsid w:val="00671075"/>
    <w:pPr>
      <w:keepNext/>
      <w:autoSpaceDE w:val="0"/>
      <w:autoSpaceDN w:val="0"/>
      <w:outlineLvl w:val="0"/>
    </w:pPr>
    <w:rPr>
      <w:b/>
      <w:bCs/>
    </w:rPr>
  </w:style>
  <w:style w:type="paragraph" w:styleId="afff1">
    <w:name w:val="No Spacing"/>
    <w:link w:val="afff2"/>
    <w:uiPriority w:val="1"/>
    <w:qFormat/>
    <w:rsid w:val="00E91F20"/>
    <w:rPr>
      <w:sz w:val="24"/>
      <w:szCs w:val="24"/>
    </w:rPr>
  </w:style>
  <w:style w:type="paragraph" w:customStyle="1" w:styleId="3f">
    <w:name w:val="Обычный3"/>
    <w:rsid w:val="003C0C39"/>
    <w:pPr>
      <w:widowControl w:val="0"/>
      <w:spacing w:before="200" w:line="300" w:lineRule="auto"/>
      <w:ind w:firstLine="720"/>
      <w:jc w:val="both"/>
    </w:pPr>
    <w:rPr>
      <w:snapToGrid w:val="0"/>
      <w:sz w:val="22"/>
    </w:rPr>
  </w:style>
  <w:style w:type="paragraph" w:customStyle="1" w:styleId="afff3">
    <w:name w:val="Прижатый влево"/>
    <w:basedOn w:val="a"/>
    <w:next w:val="a"/>
    <w:rsid w:val="003C0C39"/>
    <w:pPr>
      <w:autoSpaceDE w:val="0"/>
      <w:autoSpaceDN w:val="0"/>
      <w:adjustRightInd w:val="0"/>
    </w:pPr>
    <w:rPr>
      <w:rFonts w:ascii="Arial" w:hAnsi="Arial"/>
      <w:sz w:val="18"/>
      <w:szCs w:val="18"/>
    </w:rPr>
  </w:style>
  <w:style w:type="character" w:customStyle="1" w:styleId="a6">
    <w:name w:val="Обычный (веб) Знак"/>
    <w:aliases w:val="Обычный (веб)1 Знак,Обычный (Web)1 Знак"/>
    <w:link w:val="a5"/>
    <w:locked/>
    <w:rsid w:val="003C0C39"/>
    <w:rPr>
      <w:sz w:val="24"/>
      <w:szCs w:val="24"/>
    </w:rPr>
  </w:style>
  <w:style w:type="character" w:customStyle="1" w:styleId="FontStyle25">
    <w:name w:val="Font Style25"/>
    <w:uiPriority w:val="99"/>
    <w:rsid w:val="003C0C39"/>
    <w:rPr>
      <w:rFonts w:ascii="Times New Roman" w:hAnsi="Times New Roman" w:cs="Times New Roman" w:hint="default"/>
      <w:sz w:val="18"/>
      <w:szCs w:val="18"/>
    </w:rPr>
  </w:style>
  <w:style w:type="paragraph" w:customStyle="1" w:styleId="xl42">
    <w:name w:val="xl42"/>
    <w:basedOn w:val="a"/>
    <w:rsid w:val="00AF0E15"/>
    <w:pPr>
      <w:pBdr>
        <w:left w:val="single" w:sz="4" w:space="0" w:color="000000"/>
        <w:right w:val="single" w:sz="4" w:space="0" w:color="000000"/>
      </w:pBdr>
      <w:suppressAutoHyphens/>
      <w:spacing w:before="280" w:after="280"/>
      <w:jc w:val="center"/>
    </w:pPr>
    <w:rPr>
      <w:b/>
      <w:bCs/>
      <w:lang w:eastAsia="ar-SA"/>
    </w:rPr>
  </w:style>
  <w:style w:type="character" w:styleId="afff4">
    <w:name w:val="footnote reference"/>
    <w:uiPriority w:val="99"/>
    <w:locked/>
    <w:rsid w:val="00902296"/>
    <w:rPr>
      <w:rFonts w:cs="Times New Roman"/>
      <w:vertAlign w:val="superscript"/>
    </w:rPr>
  </w:style>
  <w:style w:type="paragraph" w:customStyle="1" w:styleId="afff5">
    <w:name w:val="письмо"/>
    <w:basedOn w:val="a"/>
    <w:rsid w:val="00EF1F6B"/>
    <w:pPr>
      <w:suppressAutoHyphens/>
      <w:ind w:firstLine="720"/>
      <w:jc w:val="both"/>
    </w:pPr>
    <w:rPr>
      <w:sz w:val="28"/>
      <w:szCs w:val="20"/>
      <w:lang w:eastAsia="ar-SA"/>
    </w:rPr>
  </w:style>
  <w:style w:type="character" w:customStyle="1" w:styleId="bread">
    <w:name w:val="bread"/>
    <w:rsid w:val="00723797"/>
  </w:style>
  <w:style w:type="character" w:customStyle="1" w:styleId="ConsPlusNormal0">
    <w:name w:val="ConsPlusNormal Знак"/>
    <w:link w:val="ConsPlusNormal"/>
    <w:locked/>
    <w:rsid w:val="00F0750F"/>
    <w:rPr>
      <w:rFonts w:ascii="Arial" w:hAnsi="Arial" w:cs="Arial"/>
    </w:rPr>
  </w:style>
  <w:style w:type="character" w:customStyle="1" w:styleId="okpdspan">
    <w:name w:val="okpd_span"/>
    <w:rsid w:val="009673A1"/>
  </w:style>
  <w:style w:type="paragraph" w:styleId="afff6">
    <w:name w:val="List Paragraph"/>
    <w:aliases w:val="Standart"/>
    <w:basedOn w:val="a"/>
    <w:link w:val="afff7"/>
    <w:uiPriority w:val="34"/>
    <w:qFormat/>
    <w:rsid w:val="0067297C"/>
    <w:pPr>
      <w:ind w:left="720"/>
      <w:contextualSpacing/>
    </w:pPr>
  </w:style>
  <w:style w:type="character" w:customStyle="1" w:styleId="afff7">
    <w:name w:val="Абзац списка Знак"/>
    <w:aliases w:val="Standart Знак"/>
    <w:link w:val="afff6"/>
    <w:uiPriority w:val="34"/>
    <w:locked/>
    <w:rsid w:val="002B298F"/>
    <w:rPr>
      <w:sz w:val="24"/>
      <w:szCs w:val="24"/>
    </w:rPr>
  </w:style>
  <w:style w:type="character" w:customStyle="1" w:styleId="afff2">
    <w:name w:val="Без интервала Знак"/>
    <w:link w:val="afff1"/>
    <w:uiPriority w:val="1"/>
    <w:rsid w:val="002B298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96185888">
      <w:bodyDiv w:val="1"/>
      <w:marLeft w:val="0"/>
      <w:marRight w:val="0"/>
      <w:marTop w:val="0"/>
      <w:marBottom w:val="0"/>
      <w:divBdr>
        <w:top w:val="none" w:sz="0" w:space="0" w:color="auto"/>
        <w:left w:val="none" w:sz="0" w:space="0" w:color="auto"/>
        <w:bottom w:val="none" w:sz="0" w:space="0" w:color="auto"/>
        <w:right w:val="none" w:sz="0" w:space="0" w:color="auto"/>
      </w:divBdr>
    </w:div>
    <w:div w:id="462818771">
      <w:bodyDiv w:val="1"/>
      <w:marLeft w:val="0"/>
      <w:marRight w:val="0"/>
      <w:marTop w:val="0"/>
      <w:marBottom w:val="0"/>
      <w:divBdr>
        <w:top w:val="none" w:sz="0" w:space="0" w:color="auto"/>
        <w:left w:val="none" w:sz="0" w:space="0" w:color="auto"/>
        <w:bottom w:val="none" w:sz="0" w:space="0" w:color="auto"/>
        <w:right w:val="none" w:sz="0" w:space="0" w:color="auto"/>
      </w:divBdr>
    </w:div>
    <w:div w:id="872696740">
      <w:bodyDiv w:val="1"/>
      <w:marLeft w:val="0"/>
      <w:marRight w:val="0"/>
      <w:marTop w:val="0"/>
      <w:marBottom w:val="0"/>
      <w:divBdr>
        <w:top w:val="none" w:sz="0" w:space="0" w:color="auto"/>
        <w:left w:val="none" w:sz="0" w:space="0" w:color="auto"/>
        <w:bottom w:val="none" w:sz="0" w:space="0" w:color="auto"/>
        <w:right w:val="none" w:sz="0" w:space="0" w:color="auto"/>
      </w:divBdr>
    </w:div>
    <w:div w:id="1078135529">
      <w:bodyDiv w:val="1"/>
      <w:marLeft w:val="0"/>
      <w:marRight w:val="0"/>
      <w:marTop w:val="0"/>
      <w:marBottom w:val="0"/>
      <w:divBdr>
        <w:top w:val="none" w:sz="0" w:space="0" w:color="auto"/>
        <w:left w:val="none" w:sz="0" w:space="0" w:color="auto"/>
        <w:bottom w:val="none" w:sz="0" w:space="0" w:color="auto"/>
        <w:right w:val="none" w:sz="0" w:space="0" w:color="auto"/>
      </w:divBdr>
      <w:divsChild>
        <w:div w:id="1356610579">
          <w:marLeft w:val="0"/>
          <w:marRight w:val="0"/>
          <w:marTop w:val="0"/>
          <w:marBottom w:val="0"/>
          <w:divBdr>
            <w:top w:val="none" w:sz="0" w:space="0" w:color="auto"/>
            <w:left w:val="none" w:sz="0" w:space="0" w:color="auto"/>
            <w:bottom w:val="none" w:sz="0" w:space="0" w:color="auto"/>
            <w:right w:val="none" w:sz="0" w:space="0" w:color="auto"/>
          </w:divBdr>
          <w:divsChild>
            <w:div w:id="41289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01953">
      <w:bodyDiv w:val="1"/>
      <w:marLeft w:val="0"/>
      <w:marRight w:val="0"/>
      <w:marTop w:val="0"/>
      <w:marBottom w:val="0"/>
      <w:divBdr>
        <w:top w:val="none" w:sz="0" w:space="0" w:color="auto"/>
        <w:left w:val="none" w:sz="0" w:space="0" w:color="auto"/>
        <w:bottom w:val="none" w:sz="0" w:space="0" w:color="auto"/>
        <w:right w:val="none" w:sz="0" w:space="0" w:color="auto"/>
      </w:divBdr>
    </w:div>
    <w:div w:id="1213810503">
      <w:bodyDiv w:val="1"/>
      <w:marLeft w:val="0"/>
      <w:marRight w:val="0"/>
      <w:marTop w:val="0"/>
      <w:marBottom w:val="0"/>
      <w:divBdr>
        <w:top w:val="none" w:sz="0" w:space="0" w:color="auto"/>
        <w:left w:val="none" w:sz="0" w:space="0" w:color="auto"/>
        <w:bottom w:val="none" w:sz="0" w:space="0" w:color="auto"/>
        <w:right w:val="none" w:sz="0" w:space="0" w:color="auto"/>
      </w:divBdr>
    </w:div>
    <w:div w:id="188713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docs.cntd.ru/document/902192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4C57A-49ED-499C-A622-034EF5EB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7</Pages>
  <Words>2422</Words>
  <Characters>13811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pmo</Company>
  <LinksUpToDate>false</LinksUpToDate>
  <CharactersWithSpaces>16201</CharactersWithSpaces>
  <SharedDoc>false</SharedDoc>
  <HLinks>
    <vt:vector size="90" baseType="variant">
      <vt:variant>
        <vt:i4>6291475</vt:i4>
      </vt:variant>
      <vt:variant>
        <vt:i4>42</vt:i4>
      </vt:variant>
      <vt:variant>
        <vt:i4>0</vt:i4>
      </vt:variant>
      <vt:variant>
        <vt:i4>5</vt:i4>
      </vt:variant>
      <vt:variant>
        <vt:lpwstr>http://www.consultant.ru/document/cons_doc_LAW_213944/</vt:lpwstr>
      </vt:variant>
      <vt:variant>
        <vt:lpwstr>dst100010</vt:lpwstr>
      </vt:variant>
      <vt:variant>
        <vt:i4>3473420</vt:i4>
      </vt:variant>
      <vt:variant>
        <vt:i4>39</vt:i4>
      </vt:variant>
      <vt:variant>
        <vt:i4>0</vt:i4>
      </vt:variant>
      <vt:variant>
        <vt:i4>5</vt:i4>
      </vt:variant>
      <vt:variant>
        <vt:lpwstr>http://www.consultant.ru/document/cons_doc_LAW_51040/5b3e18ffe9e1bfd776d54fc6c0cebc636a5a84ab/</vt:lpwstr>
      </vt:variant>
      <vt:variant>
        <vt:lpwstr>dst101989</vt:lpwstr>
      </vt:variant>
      <vt:variant>
        <vt:i4>5701728</vt:i4>
      </vt:variant>
      <vt:variant>
        <vt:i4>36</vt:i4>
      </vt:variant>
      <vt:variant>
        <vt:i4>0</vt:i4>
      </vt:variant>
      <vt:variant>
        <vt:i4>5</vt:i4>
      </vt:variant>
      <vt:variant>
        <vt:lpwstr>http://www.consultant.ru/document/cons_doc_LAW_51040/e7ccc053a851b333e3810afe6d3635d0affb2b94/</vt:lpwstr>
      </vt:variant>
      <vt:variant>
        <vt:lpwstr>dst1861</vt:lpwstr>
      </vt:variant>
      <vt:variant>
        <vt:i4>5701728</vt:i4>
      </vt:variant>
      <vt:variant>
        <vt:i4>33</vt:i4>
      </vt:variant>
      <vt:variant>
        <vt:i4>0</vt:i4>
      </vt:variant>
      <vt:variant>
        <vt:i4>5</vt:i4>
      </vt:variant>
      <vt:variant>
        <vt:lpwstr>http://www.consultant.ru/document/cons_doc_LAW_51040/e7ccc053a851b333e3810afe6d3635d0affb2b94/</vt:lpwstr>
      </vt:variant>
      <vt:variant>
        <vt:lpwstr>dst1860</vt:lpwstr>
      </vt:variant>
      <vt:variant>
        <vt:i4>458854</vt:i4>
      </vt:variant>
      <vt:variant>
        <vt:i4>30</vt:i4>
      </vt:variant>
      <vt:variant>
        <vt:i4>0</vt:i4>
      </vt:variant>
      <vt:variant>
        <vt:i4>5</vt:i4>
      </vt:variant>
      <vt:variant>
        <vt:lpwstr>http://www.consultant.ru/document/cons_doc_LAW_51040/b884020ea7453099ba8bc9ca021b84982cadea7d/</vt:lpwstr>
      </vt:variant>
      <vt:variant>
        <vt:lpwstr>dst1683</vt:lpwstr>
      </vt:variant>
      <vt:variant>
        <vt:i4>524398</vt:i4>
      </vt:variant>
      <vt:variant>
        <vt:i4>27</vt:i4>
      </vt:variant>
      <vt:variant>
        <vt:i4>0</vt:i4>
      </vt:variant>
      <vt:variant>
        <vt:i4>5</vt:i4>
      </vt:variant>
      <vt:variant>
        <vt:lpwstr>http://www.consultant.ru/document/cons_doc_LAW_51040/f651879e0acd4680a6fdc29f983536624055cbcc/</vt:lpwstr>
      </vt:variant>
      <vt:variant>
        <vt:lpwstr>dst1676</vt:lpwstr>
      </vt:variant>
      <vt:variant>
        <vt:i4>5505120</vt:i4>
      </vt:variant>
      <vt:variant>
        <vt:i4>24</vt:i4>
      </vt:variant>
      <vt:variant>
        <vt:i4>0</vt:i4>
      </vt:variant>
      <vt:variant>
        <vt:i4>5</vt:i4>
      </vt:variant>
      <vt:variant>
        <vt:lpwstr>http://www.consultant.ru/document/cons_doc_LAW_51040/e7ccc053a851b333e3810afe6d3635d0affb2b94/</vt:lpwstr>
      </vt:variant>
      <vt:variant>
        <vt:lpwstr>dst1857</vt:lpwstr>
      </vt:variant>
      <vt:variant>
        <vt:i4>4587529</vt:i4>
      </vt:variant>
      <vt:variant>
        <vt:i4>21</vt:i4>
      </vt:variant>
      <vt:variant>
        <vt:i4>0</vt:i4>
      </vt:variant>
      <vt:variant>
        <vt:i4>5</vt:i4>
      </vt:variant>
      <vt:variant>
        <vt:lpwstr>http://files.stroyinf.ru/Index2/1/4294815/4294815197.htm</vt:lpwstr>
      </vt:variant>
      <vt:variant>
        <vt:lpwstr/>
      </vt:variant>
      <vt:variant>
        <vt:i4>393236</vt:i4>
      </vt:variant>
      <vt:variant>
        <vt:i4>18</vt:i4>
      </vt:variant>
      <vt:variant>
        <vt:i4>0</vt:i4>
      </vt:variant>
      <vt:variant>
        <vt:i4>5</vt:i4>
      </vt:variant>
      <vt:variant>
        <vt:lpwstr>http://www.normacs.ru/Doclist/doc/1052996.htm</vt:lpwstr>
      </vt:variant>
      <vt:variant>
        <vt:lpwstr/>
      </vt:variant>
      <vt:variant>
        <vt:i4>4456450</vt:i4>
      </vt:variant>
      <vt:variant>
        <vt:i4>15</vt:i4>
      </vt:variant>
      <vt:variant>
        <vt:i4>0</vt:i4>
      </vt:variant>
      <vt:variant>
        <vt:i4>5</vt:i4>
      </vt:variant>
      <vt:variant>
        <vt:lpwstr>http://files.stroyinf.ru/Index2/1/4293855/4293855226.htm</vt:lpwstr>
      </vt:variant>
      <vt:variant>
        <vt:lpwstr/>
      </vt:variant>
      <vt:variant>
        <vt:i4>4718596</vt:i4>
      </vt:variant>
      <vt:variant>
        <vt:i4>12</vt:i4>
      </vt:variant>
      <vt:variant>
        <vt:i4>0</vt:i4>
      </vt:variant>
      <vt:variant>
        <vt:i4>5</vt:i4>
      </vt:variant>
      <vt:variant>
        <vt:lpwstr>http://files.stroyinf.ru/Index2/1/4293854/4293854048.htm</vt:lpwstr>
      </vt:variant>
      <vt:variant>
        <vt:lpwstr/>
      </vt:variant>
      <vt:variant>
        <vt:i4>4784133</vt:i4>
      </vt:variant>
      <vt:variant>
        <vt:i4>9</vt:i4>
      </vt:variant>
      <vt:variant>
        <vt:i4>0</vt:i4>
      </vt:variant>
      <vt:variant>
        <vt:i4>5</vt:i4>
      </vt:variant>
      <vt:variant>
        <vt:lpwstr>http://files.stroyinf.ru/Index2/1/4293846/4293846851.htm</vt:lpwstr>
      </vt:variant>
      <vt:variant>
        <vt:lpwstr/>
      </vt:variant>
      <vt:variant>
        <vt:i4>4784128</vt:i4>
      </vt:variant>
      <vt:variant>
        <vt:i4>6</vt:i4>
      </vt:variant>
      <vt:variant>
        <vt:i4>0</vt:i4>
      </vt:variant>
      <vt:variant>
        <vt:i4>5</vt:i4>
      </vt:variant>
      <vt:variant>
        <vt:lpwstr>http://files.stroyinf.ru/Index2/1/4294846/4294846009.htm</vt:lpwstr>
      </vt:variant>
      <vt:variant>
        <vt:lpwstr/>
      </vt:variant>
      <vt:variant>
        <vt:i4>6946928</vt:i4>
      </vt:variant>
      <vt:variant>
        <vt:i4>3</vt:i4>
      </vt:variant>
      <vt:variant>
        <vt:i4>0</vt:i4>
      </vt:variant>
      <vt:variant>
        <vt:i4>5</vt:i4>
      </vt:variant>
      <vt:variant>
        <vt:lpwstr>http://docs.cntd.ru/document/902192610</vt:lpwstr>
      </vt:variant>
      <vt:variant>
        <vt:lpwstr/>
      </vt:variant>
      <vt:variant>
        <vt:i4>1048675</vt:i4>
      </vt:variant>
      <vt:variant>
        <vt:i4>0</vt:i4>
      </vt:variant>
      <vt:variant>
        <vt:i4>0</vt:i4>
      </vt:variant>
      <vt:variant>
        <vt:i4>5</vt:i4>
      </vt:variant>
      <vt:variant>
        <vt:lpwstr>http://snipov.net/c_4620_snip_57874.html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ermakov</dc:creator>
  <cp:lastModifiedBy>Вера</cp:lastModifiedBy>
  <cp:revision>3</cp:revision>
  <cp:lastPrinted>2021-03-11T09:55:00Z</cp:lastPrinted>
  <dcterms:created xsi:type="dcterms:W3CDTF">2024-07-24T09:47:00Z</dcterms:created>
  <dcterms:modified xsi:type="dcterms:W3CDTF">2024-07-24T20:34:00Z</dcterms:modified>
</cp:coreProperties>
</file>